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AC" w:rsidRPr="009E54AC" w:rsidRDefault="009E54AC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bookmarkStart w:id="0" w:name="_GoBack"/>
      <w:bookmarkEnd w:id="0"/>
      <w:r w:rsidRPr="009E54AC">
        <w:rPr>
          <w:sz w:val="30"/>
          <w:szCs w:val="30"/>
        </w:rPr>
        <w:t>УТВЕРЖДЕНО</w:t>
      </w:r>
    </w:p>
    <w:p w:rsidR="009E54AC" w:rsidRPr="009E54AC" w:rsidRDefault="009E54AC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 w:rsidRPr="009E54AC">
        <w:rPr>
          <w:sz w:val="30"/>
          <w:szCs w:val="30"/>
        </w:rPr>
        <w:t xml:space="preserve">Протокол заседания Межведомственного совета по формированию здорового образа жизни, </w:t>
      </w:r>
      <w:proofErr w:type="gramStart"/>
      <w:r w:rsidRPr="009E54AC">
        <w:rPr>
          <w:sz w:val="30"/>
          <w:szCs w:val="30"/>
        </w:rPr>
        <w:t>контролю за</w:t>
      </w:r>
      <w:proofErr w:type="gramEnd"/>
      <w:r w:rsidRPr="009E54AC">
        <w:rPr>
          <w:sz w:val="30"/>
          <w:szCs w:val="30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районном исполнительном комитете </w:t>
      </w:r>
    </w:p>
    <w:p w:rsidR="00390548" w:rsidRPr="008F6DD4" w:rsidRDefault="00413DD1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>
        <w:rPr>
          <w:sz w:val="30"/>
          <w:szCs w:val="30"/>
        </w:rPr>
        <w:t>от16 марта</w:t>
      </w:r>
      <w:r w:rsidR="009E54AC" w:rsidRPr="009E54AC">
        <w:rPr>
          <w:sz w:val="30"/>
          <w:szCs w:val="30"/>
        </w:rPr>
        <w:t xml:space="preserve"> 2022 г. №1 </w:t>
      </w:r>
    </w:p>
    <w:p w:rsidR="00E22802" w:rsidRPr="008F6DD4" w:rsidRDefault="00E22802">
      <w:pPr>
        <w:pStyle w:val="Style4"/>
        <w:widowControl/>
        <w:spacing w:line="240" w:lineRule="exact"/>
        <w:ind w:left="206"/>
        <w:rPr>
          <w:sz w:val="30"/>
          <w:szCs w:val="30"/>
        </w:rPr>
      </w:pPr>
    </w:p>
    <w:p w:rsidR="00390548" w:rsidRDefault="00390548" w:rsidP="00017375">
      <w:pPr>
        <w:pStyle w:val="Style4"/>
        <w:widowControl/>
        <w:spacing w:line="240" w:lineRule="auto"/>
        <w:ind w:left="204"/>
        <w:rPr>
          <w:rStyle w:val="FontStyle11"/>
          <w:sz w:val="30"/>
          <w:szCs w:val="30"/>
        </w:rPr>
      </w:pPr>
    </w:p>
    <w:p w:rsidR="00017375" w:rsidRPr="008F6DD4" w:rsidRDefault="002844E1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ДОРОЖН</w:t>
      </w:r>
      <w:r w:rsidR="00602E18" w:rsidRPr="008F6DD4">
        <w:rPr>
          <w:rStyle w:val="FontStyle11"/>
          <w:sz w:val="30"/>
          <w:szCs w:val="30"/>
        </w:rPr>
        <w:t>АЯ</w:t>
      </w:r>
      <w:r w:rsidRPr="008F6DD4">
        <w:rPr>
          <w:rStyle w:val="FontStyle11"/>
          <w:sz w:val="30"/>
          <w:szCs w:val="30"/>
        </w:rPr>
        <w:t xml:space="preserve"> КАРТА </w:t>
      </w:r>
    </w:p>
    <w:p w:rsidR="00715711" w:rsidRPr="008F6DD4" w:rsidRDefault="005525F5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продвижения г</w:t>
      </w:r>
      <w:r w:rsidR="002844E1" w:rsidRPr="008F6DD4">
        <w:rPr>
          <w:rStyle w:val="FontStyle11"/>
          <w:sz w:val="30"/>
          <w:szCs w:val="30"/>
        </w:rPr>
        <w:t>осударственного профилактического проекта «Здоровые города и поселки»</w:t>
      </w:r>
      <w:r w:rsidR="00487907" w:rsidRPr="008F6DD4">
        <w:rPr>
          <w:rStyle w:val="FontStyle11"/>
          <w:sz w:val="30"/>
          <w:szCs w:val="30"/>
        </w:rPr>
        <w:t xml:space="preserve"> </w:t>
      </w:r>
      <w:r w:rsidR="00083566" w:rsidRPr="008F6DD4">
        <w:rPr>
          <w:rStyle w:val="FontStyle11"/>
          <w:sz w:val="30"/>
          <w:szCs w:val="30"/>
        </w:rPr>
        <w:t>в</w:t>
      </w:r>
      <w:r w:rsidR="002844E1" w:rsidRPr="008F6DD4">
        <w:rPr>
          <w:rStyle w:val="FontStyle11"/>
          <w:sz w:val="30"/>
          <w:szCs w:val="30"/>
        </w:rPr>
        <w:t xml:space="preserve"> населенны</w:t>
      </w:r>
      <w:r w:rsidR="00083566" w:rsidRPr="008F6DD4">
        <w:rPr>
          <w:rStyle w:val="FontStyle11"/>
          <w:sz w:val="30"/>
          <w:szCs w:val="30"/>
        </w:rPr>
        <w:t>х</w:t>
      </w:r>
      <w:r w:rsidR="002844E1" w:rsidRPr="008F6DD4">
        <w:rPr>
          <w:rStyle w:val="FontStyle11"/>
          <w:sz w:val="30"/>
          <w:szCs w:val="30"/>
        </w:rPr>
        <w:t xml:space="preserve"> пункт</w:t>
      </w:r>
      <w:r w:rsidR="00083566" w:rsidRPr="008F6DD4">
        <w:rPr>
          <w:rStyle w:val="FontStyle11"/>
          <w:sz w:val="30"/>
          <w:szCs w:val="30"/>
        </w:rPr>
        <w:t>ах</w:t>
      </w:r>
      <w:r w:rsidR="002844E1" w:rsidRPr="008F6DD4">
        <w:rPr>
          <w:rStyle w:val="FontStyle11"/>
          <w:sz w:val="30"/>
          <w:szCs w:val="30"/>
        </w:rPr>
        <w:t xml:space="preserve"> </w:t>
      </w:r>
      <w:r w:rsidR="00487907" w:rsidRPr="008F6DD4">
        <w:rPr>
          <w:rStyle w:val="FontStyle11"/>
          <w:sz w:val="30"/>
          <w:szCs w:val="30"/>
        </w:rPr>
        <w:t>Киров</w:t>
      </w:r>
      <w:r w:rsidR="002844E1" w:rsidRPr="008F6DD4">
        <w:rPr>
          <w:rStyle w:val="FontStyle11"/>
          <w:sz w:val="30"/>
          <w:szCs w:val="30"/>
        </w:rPr>
        <w:t xml:space="preserve">ского района </w:t>
      </w:r>
    </w:p>
    <w:p w:rsidR="00463DDE" w:rsidRDefault="002844E1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на период 202</w:t>
      </w:r>
      <w:r w:rsidR="002B037B" w:rsidRPr="008F6DD4">
        <w:rPr>
          <w:rStyle w:val="FontStyle11"/>
          <w:sz w:val="30"/>
          <w:szCs w:val="30"/>
        </w:rPr>
        <w:t>2</w:t>
      </w:r>
      <w:r w:rsidR="008F6DD4" w:rsidRPr="008F6DD4">
        <w:rPr>
          <w:rStyle w:val="FontStyle11"/>
          <w:sz w:val="30"/>
          <w:szCs w:val="30"/>
        </w:rPr>
        <w:t xml:space="preserve"> – </w:t>
      </w:r>
      <w:r w:rsidRPr="008F6DD4">
        <w:rPr>
          <w:rStyle w:val="FontStyle11"/>
          <w:sz w:val="30"/>
          <w:szCs w:val="30"/>
        </w:rPr>
        <w:t>20</w:t>
      </w:r>
      <w:r w:rsidR="00922DE6" w:rsidRPr="008F6DD4">
        <w:rPr>
          <w:rStyle w:val="FontStyle11"/>
          <w:sz w:val="30"/>
          <w:szCs w:val="30"/>
        </w:rPr>
        <w:t>25</w:t>
      </w:r>
      <w:r w:rsidR="008F6DD4" w:rsidRPr="008F6DD4">
        <w:rPr>
          <w:rStyle w:val="FontStyle11"/>
          <w:sz w:val="30"/>
          <w:szCs w:val="30"/>
        </w:rPr>
        <w:t xml:space="preserve"> </w:t>
      </w:r>
      <w:r w:rsidRPr="008F6DD4">
        <w:rPr>
          <w:rStyle w:val="FontStyle11"/>
          <w:sz w:val="30"/>
          <w:szCs w:val="30"/>
        </w:rPr>
        <w:t>г</w:t>
      </w:r>
      <w:r w:rsidR="00552358" w:rsidRPr="008F6DD4">
        <w:rPr>
          <w:rStyle w:val="FontStyle11"/>
          <w:sz w:val="30"/>
          <w:szCs w:val="30"/>
        </w:rPr>
        <w:t>оды</w:t>
      </w:r>
    </w:p>
    <w:p w:rsidR="00C309B9" w:rsidRDefault="00C309B9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551"/>
        <w:gridCol w:w="1949"/>
      </w:tblGrid>
      <w:tr w:rsidR="00EA40E1" w:rsidTr="00F72D63">
        <w:tc>
          <w:tcPr>
            <w:tcW w:w="710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№</w:t>
            </w:r>
          </w:p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proofErr w:type="gramStart"/>
            <w:r w:rsidRPr="008F6DD4">
              <w:rPr>
                <w:rStyle w:val="FontStyle11"/>
                <w:sz w:val="30"/>
                <w:szCs w:val="30"/>
              </w:rPr>
              <w:t>п</w:t>
            </w:r>
            <w:proofErr w:type="gramEnd"/>
            <w:r w:rsidRPr="008F6DD4">
              <w:rPr>
                <w:rStyle w:val="FontStyle11"/>
                <w:sz w:val="30"/>
                <w:szCs w:val="30"/>
              </w:rPr>
              <w:t>/п</w:t>
            </w:r>
          </w:p>
        </w:tc>
        <w:tc>
          <w:tcPr>
            <w:tcW w:w="5103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ind w:left="30" w:right="54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551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Исполнители</w:t>
            </w:r>
          </w:p>
        </w:tc>
        <w:tc>
          <w:tcPr>
            <w:tcW w:w="1949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Срок исполнения</w:t>
            </w:r>
          </w:p>
        </w:tc>
      </w:tr>
      <w:tr w:rsidR="00EA40E1" w:rsidTr="00F72D63">
        <w:tc>
          <w:tcPr>
            <w:tcW w:w="710" w:type="dxa"/>
          </w:tcPr>
          <w:p w:rsidR="00F63D3E" w:rsidRPr="008F6DD4" w:rsidRDefault="00F63D3E" w:rsidP="00F63D3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63D3E" w:rsidP="00E012D9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F63D3E">
              <w:rPr>
                <w:rStyle w:val="FontStyle11"/>
                <w:sz w:val="30"/>
                <w:szCs w:val="30"/>
              </w:rPr>
              <w:t xml:space="preserve">Провести </w:t>
            </w:r>
            <w:r>
              <w:rPr>
                <w:rStyle w:val="FontStyle11"/>
                <w:sz w:val="30"/>
                <w:szCs w:val="30"/>
              </w:rPr>
              <w:t xml:space="preserve">ранжирование </w:t>
            </w:r>
            <w:r w:rsidRPr="00F63D3E">
              <w:rPr>
                <w:rStyle w:val="FontStyle11"/>
                <w:sz w:val="30"/>
                <w:szCs w:val="30"/>
              </w:rPr>
              <w:t>численности агрогородк</w:t>
            </w:r>
            <w:r>
              <w:rPr>
                <w:rStyle w:val="FontStyle11"/>
                <w:sz w:val="30"/>
                <w:szCs w:val="30"/>
              </w:rPr>
              <w:t>ов и</w:t>
            </w:r>
            <w:r w:rsidRPr="00F63D3E">
              <w:rPr>
                <w:rStyle w:val="FontStyle11"/>
                <w:sz w:val="30"/>
                <w:szCs w:val="30"/>
              </w:rPr>
              <w:t xml:space="preserve"> сельски</w:t>
            </w:r>
            <w:r>
              <w:rPr>
                <w:rStyle w:val="FontStyle11"/>
                <w:sz w:val="30"/>
                <w:szCs w:val="30"/>
              </w:rPr>
              <w:t xml:space="preserve">х </w:t>
            </w:r>
            <w:r w:rsidRPr="00F63D3E">
              <w:rPr>
                <w:rStyle w:val="FontStyle11"/>
                <w:sz w:val="30"/>
                <w:szCs w:val="30"/>
              </w:rPr>
              <w:t>совет</w:t>
            </w:r>
            <w:r>
              <w:rPr>
                <w:rStyle w:val="FontStyle11"/>
                <w:sz w:val="30"/>
                <w:szCs w:val="30"/>
              </w:rPr>
              <w:t>ов</w:t>
            </w:r>
            <w:r w:rsidRPr="00F63D3E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по численности населения, отобрать </w:t>
            </w:r>
            <w:r w:rsidRPr="00F63D3E">
              <w:rPr>
                <w:rStyle w:val="FontStyle11"/>
                <w:sz w:val="30"/>
                <w:szCs w:val="30"/>
              </w:rPr>
              <w:t>административно-территориальны</w:t>
            </w:r>
            <w:r>
              <w:rPr>
                <w:rStyle w:val="FontStyle11"/>
                <w:sz w:val="30"/>
                <w:szCs w:val="30"/>
              </w:rPr>
              <w:t xml:space="preserve">е образования с численностью </w:t>
            </w:r>
            <w:r w:rsidRPr="00F63D3E">
              <w:rPr>
                <w:rStyle w:val="FontStyle11"/>
                <w:sz w:val="30"/>
                <w:szCs w:val="30"/>
              </w:rPr>
              <w:t>более 700 жителей</w:t>
            </w:r>
            <w:r>
              <w:rPr>
                <w:rStyle w:val="FontStyle11"/>
                <w:sz w:val="30"/>
                <w:szCs w:val="30"/>
              </w:rPr>
              <w:t xml:space="preserve">, проанализировать </w:t>
            </w:r>
            <w:r w:rsidRPr="00F63D3E">
              <w:rPr>
                <w:rStyle w:val="FontStyle11"/>
                <w:sz w:val="30"/>
                <w:szCs w:val="30"/>
              </w:rPr>
              <w:t xml:space="preserve">социальные паспорта </w:t>
            </w:r>
          </w:p>
        </w:tc>
        <w:tc>
          <w:tcPr>
            <w:tcW w:w="2551" w:type="dxa"/>
          </w:tcPr>
          <w:p w:rsidR="00E012D9" w:rsidRPr="00E012D9" w:rsidRDefault="00E012D9" w:rsidP="00E012D9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  <w:proofErr w:type="gramStart"/>
            <w:r w:rsidRPr="00E012D9">
              <w:rPr>
                <w:rStyle w:val="FontStyle11"/>
                <w:sz w:val="30"/>
                <w:szCs w:val="30"/>
              </w:rPr>
              <w:t>районная группа управления</w:t>
            </w:r>
            <w:r w:rsidRPr="00E012D9">
              <w:rPr>
                <w:rStyle w:val="FontStyle11"/>
                <w:b/>
                <w:sz w:val="30"/>
                <w:szCs w:val="30"/>
              </w:rPr>
              <w:t xml:space="preserve"> </w:t>
            </w:r>
            <w:r w:rsidRPr="00E012D9">
              <w:rPr>
                <w:rStyle w:val="FontStyle11"/>
                <w:sz w:val="30"/>
                <w:szCs w:val="30"/>
              </w:rPr>
              <w:t>по реализации Комплексного плана в 2021 – 2025 годах проекта «Кировск – здоровый город»</w:t>
            </w:r>
            <w:r>
              <w:rPr>
                <w:rStyle w:val="FontStyle11"/>
                <w:sz w:val="30"/>
                <w:szCs w:val="30"/>
              </w:rPr>
              <w:t xml:space="preserve"> (далее - </w:t>
            </w:r>
            <w:proofErr w:type="gramEnd"/>
          </w:p>
          <w:p w:rsidR="00F63D3E" w:rsidRPr="008F6DD4" w:rsidRDefault="00F63D3E" w:rsidP="00E012D9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  <w:r w:rsidRPr="00E012D9">
              <w:rPr>
                <w:rStyle w:val="FontStyle11"/>
                <w:sz w:val="30"/>
                <w:szCs w:val="30"/>
              </w:rPr>
              <w:t>районная группа управления</w:t>
            </w:r>
            <w:r w:rsidR="00E012D9">
              <w:rPr>
                <w:rStyle w:val="FontStyle11"/>
                <w:sz w:val="30"/>
                <w:szCs w:val="30"/>
              </w:rPr>
              <w:t>)</w:t>
            </w:r>
            <w:r w:rsidRPr="00F63D3E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F63D3E" w:rsidRDefault="00F32158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апрел</w:t>
            </w:r>
            <w:r w:rsidR="00F63D3E">
              <w:rPr>
                <w:rStyle w:val="FontStyle11"/>
                <w:sz w:val="30"/>
                <w:szCs w:val="30"/>
              </w:rPr>
              <w:t>ь</w:t>
            </w:r>
          </w:p>
          <w:p w:rsidR="00F63D3E" w:rsidRPr="008F6DD4" w:rsidRDefault="00F63D3E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 2022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2D1813" w:rsidRDefault="00C309B9" w:rsidP="00E012D9">
            <w:pPr>
              <w:pStyle w:val="Style3"/>
              <w:widowControl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Определить населенны</w:t>
            </w:r>
            <w:r w:rsidR="002D1813">
              <w:rPr>
                <w:rStyle w:val="FontStyle11"/>
                <w:sz w:val="30"/>
                <w:szCs w:val="30"/>
              </w:rPr>
              <w:t>е</w:t>
            </w:r>
            <w:r w:rsidRPr="008F6DD4">
              <w:rPr>
                <w:rStyle w:val="FontStyle11"/>
                <w:sz w:val="30"/>
                <w:szCs w:val="30"/>
              </w:rPr>
              <w:t xml:space="preserve"> пункт</w:t>
            </w:r>
            <w:r w:rsidR="002D1813">
              <w:rPr>
                <w:rStyle w:val="FontStyle11"/>
                <w:sz w:val="30"/>
                <w:szCs w:val="30"/>
              </w:rPr>
              <w:t>ы</w:t>
            </w:r>
            <w:r w:rsidRPr="008F6DD4">
              <w:rPr>
                <w:rStyle w:val="FontStyle11"/>
                <w:sz w:val="30"/>
                <w:szCs w:val="30"/>
              </w:rPr>
              <w:t xml:space="preserve"> для </w:t>
            </w:r>
            <w:r w:rsidR="002D1813">
              <w:rPr>
                <w:rStyle w:val="FontStyle11"/>
                <w:sz w:val="30"/>
                <w:szCs w:val="30"/>
              </w:rPr>
              <w:t xml:space="preserve">вовлечения в реализацию </w:t>
            </w:r>
            <w:r w:rsidR="00FA7EFC">
              <w:rPr>
                <w:rStyle w:val="FontStyle11"/>
                <w:sz w:val="30"/>
                <w:szCs w:val="30"/>
              </w:rPr>
              <w:t>г</w:t>
            </w:r>
            <w:r w:rsidR="002D1813">
              <w:rPr>
                <w:rStyle w:val="FontStyle11"/>
                <w:sz w:val="30"/>
                <w:szCs w:val="30"/>
              </w:rPr>
              <w:t>осударственного профилактического проекта «Здоровые города и поселки» с учетом анализа социальных паспортов</w:t>
            </w:r>
            <w:r w:rsidR="00FA7EFC">
              <w:rPr>
                <w:rStyle w:val="FontStyle11"/>
                <w:sz w:val="30"/>
                <w:szCs w:val="30"/>
              </w:rPr>
              <w:t xml:space="preserve"> и следующих критериев</w:t>
            </w:r>
            <w:r w:rsidR="002D1813">
              <w:rPr>
                <w:rStyle w:val="FontStyle11"/>
                <w:sz w:val="30"/>
                <w:szCs w:val="30"/>
              </w:rPr>
              <w:t>: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численност</w:t>
            </w:r>
            <w:r w:rsidR="00FA7EFC">
              <w:rPr>
                <w:rStyle w:val="FontStyle11"/>
                <w:sz w:val="30"/>
                <w:szCs w:val="30"/>
              </w:rPr>
              <w:t>ь</w:t>
            </w:r>
            <w:r w:rsidRPr="002D1813">
              <w:rPr>
                <w:rStyle w:val="FontStyle11"/>
                <w:sz w:val="30"/>
                <w:szCs w:val="30"/>
              </w:rPr>
              <w:t xml:space="preserve"> 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проживающего </w:t>
            </w:r>
            <w:r w:rsidRPr="002D1813">
              <w:rPr>
                <w:rStyle w:val="FontStyle11"/>
                <w:sz w:val="30"/>
                <w:szCs w:val="30"/>
              </w:rPr>
              <w:t>населения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 (</w:t>
            </w:r>
            <w:r w:rsidRPr="002D1813">
              <w:rPr>
                <w:rStyle w:val="FontStyle11"/>
                <w:sz w:val="30"/>
                <w:szCs w:val="30"/>
              </w:rPr>
              <w:t>более 700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 жителей)</w:t>
            </w:r>
            <w:r w:rsidRPr="002D1813">
              <w:rPr>
                <w:rStyle w:val="FontStyle11"/>
                <w:sz w:val="30"/>
                <w:szCs w:val="30"/>
              </w:rPr>
              <w:t>;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наличи</w:t>
            </w:r>
            <w:r w:rsidR="002D1813" w:rsidRPr="002D1813">
              <w:rPr>
                <w:rStyle w:val="FontStyle11"/>
                <w:sz w:val="30"/>
                <w:szCs w:val="30"/>
              </w:rPr>
              <w:t>е</w:t>
            </w:r>
            <w:r w:rsidRPr="002D1813">
              <w:rPr>
                <w:rStyle w:val="FontStyle11"/>
                <w:sz w:val="30"/>
                <w:szCs w:val="30"/>
              </w:rPr>
              <w:t xml:space="preserve"> организаци</w:t>
            </w:r>
            <w:r w:rsidR="002D1813" w:rsidRPr="002D1813">
              <w:rPr>
                <w:rStyle w:val="FontStyle11"/>
                <w:sz w:val="30"/>
                <w:szCs w:val="30"/>
              </w:rPr>
              <w:t>и</w:t>
            </w:r>
            <w:r w:rsidRPr="002D1813">
              <w:rPr>
                <w:rStyle w:val="FontStyle11"/>
                <w:sz w:val="30"/>
                <w:szCs w:val="30"/>
              </w:rPr>
              <w:br/>
              <w:t>здравоохранения;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  <w:tab w:val="left" w:pos="878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наличи</w:t>
            </w:r>
            <w:r w:rsidR="002D1813" w:rsidRPr="002D1813">
              <w:rPr>
                <w:rStyle w:val="FontStyle11"/>
                <w:sz w:val="30"/>
                <w:szCs w:val="30"/>
              </w:rPr>
              <w:t>е</w:t>
            </w:r>
            <w:r w:rsidRPr="002D1813">
              <w:rPr>
                <w:rStyle w:val="FontStyle11"/>
                <w:sz w:val="30"/>
                <w:szCs w:val="30"/>
              </w:rPr>
              <w:t xml:space="preserve"> органов</w:t>
            </w:r>
            <w:r w:rsidRPr="002D1813">
              <w:rPr>
                <w:rStyle w:val="FontStyle11"/>
                <w:sz w:val="30"/>
                <w:szCs w:val="30"/>
              </w:rPr>
              <w:br/>
              <w:t>местного управления (сельский исполнительный комитет);</w:t>
            </w:r>
          </w:p>
          <w:p w:rsidR="00C309B9" w:rsidRPr="002D1813" w:rsidRDefault="002D1813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  <w:tab w:val="left" w:pos="878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lastRenderedPageBreak/>
              <w:t>н</w:t>
            </w:r>
            <w:r w:rsidR="00C309B9" w:rsidRPr="002D1813">
              <w:rPr>
                <w:rStyle w:val="FontStyle11"/>
                <w:sz w:val="30"/>
                <w:szCs w:val="30"/>
              </w:rPr>
              <w:t>аличи</w:t>
            </w:r>
            <w:r w:rsidRPr="002D1813">
              <w:rPr>
                <w:rStyle w:val="FontStyle11"/>
                <w:sz w:val="30"/>
                <w:szCs w:val="30"/>
              </w:rPr>
              <w:t>е</w:t>
            </w:r>
            <w:r w:rsidR="00C309B9" w:rsidRPr="002D1813">
              <w:rPr>
                <w:rStyle w:val="FontStyle11"/>
                <w:sz w:val="30"/>
                <w:szCs w:val="30"/>
              </w:rPr>
              <w:t xml:space="preserve"> крупного</w:t>
            </w:r>
            <w:r w:rsidR="00C309B9" w:rsidRPr="002D1813">
              <w:rPr>
                <w:rStyle w:val="FontStyle11"/>
                <w:sz w:val="30"/>
                <w:szCs w:val="30"/>
              </w:rPr>
              <w:br/>
              <w:t>социального     объекта (дом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2D1813">
              <w:rPr>
                <w:rStyle w:val="FontStyle11"/>
                <w:sz w:val="30"/>
                <w:szCs w:val="30"/>
              </w:rPr>
              <w:t>культуры, стадион, крупный</w:t>
            </w:r>
            <w:r w:rsidR="00C309B9" w:rsidRPr="002D1813">
              <w:rPr>
                <w:rStyle w:val="FontStyle11"/>
                <w:sz w:val="30"/>
                <w:szCs w:val="30"/>
              </w:rPr>
              <w:br/>
              <w:t>торговый центр, транспортный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2D1813">
              <w:rPr>
                <w:rStyle w:val="FontStyle11"/>
                <w:sz w:val="30"/>
                <w:szCs w:val="30"/>
              </w:rPr>
              <w:t>узел, учреждение образования и др.);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  <w:tab w:val="left" w:pos="1013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наличи</w:t>
            </w:r>
            <w:r w:rsidR="002D1813" w:rsidRPr="002D1813">
              <w:rPr>
                <w:rStyle w:val="FontStyle11"/>
                <w:sz w:val="30"/>
                <w:szCs w:val="30"/>
              </w:rPr>
              <w:t>е</w:t>
            </w:r>
            <w:r w:rsidRPr="002D1813">
              <w:rPr>
                <w:rStyle w:val="FontStyle11"/>
                <w:sz w:val="30"/>
                <w:szCs w:val="30"/>
              </w:rPr>
              <w:t xml:space="preserve"> развивающейся</w:t>
            </w:r>
            <w:r w:rsidRPr="002D1813">
              <w:rPr>
                <w:rStyle w:val="FontStyle11"/>
                <w:sz w:val="30"/>
                <w:szCs w:val="30"/>
              </w:rPr>
              <w:br/>
              <w:t>компактной жилой застройки;</w:t>
            </w:r>
          </w:p>
          <w:p w:rsidR="00486883" w:rsidRPr="00390548" w:rsidRDefault="002D1813" w:rsidP="00E012D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</w:t>
            </w:r>
            <w:r w:rsidR="00C309B9" w:rsidRPr="002D1813">
              <w:rPr>
                <w:rStyle w:val="FontStyle11"/>
                <w:sz w:val="30"/>
                <w:szCs w:val="30"/>
              </w:rPr>
              <w:t>аличи</w:t>
            </w:r>
            <w:r w:rsidRPr="002D1813">
              <w:rPr>
                <w:rStyle w:val="FontStyle11"/>
                <w:sz w:val="30"/>
                <w:szCs w:val="30"/>
              </w:rPr>
              <w:t>е</w:t>
            </w:r>
            <w:r w:rsidR="00C309B9" w:rsidRPr="002D1813">
              <w:rPr>
                <w:rStyle w:val="FontStyle11"/>
                <w:sz w:val="30"/>
                <w:szCs w:val="30"/>
              </w:rPr>
              <w:t xml:space="preserve"> крупного агропромышленного комплекса или сельскохозяйственной организации с возможностью получения рабочих мест для трудоспособного населения</w:t>
            </w:r>
          </w:p>
        </w:tc>
        <w:tc>
          <w:tcPr>
            <w:tcW w:w="2551" w:type="dxa"/>
          </w:tcPr>
          <w:p w:rsidR="00C309B9" w:rsidRPr="008F6DD4" w:rsidRDefault="00C309B9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lastRenderedPageBreak/>
              <w:t>районная группа управления</w:t>
            </w:r>
          </w:p>
        </w:tc>
        <w:tc>
          <w:tcPr>
            <w:tcW w:w="1949" w:type="dxa"/>
          </w:tcPr>
          <w:p w:rsidR="00C309B9" w:rsidRPr="008F6DD4" w:rsidRDefault="00F32158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апрел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ь </w:t>
            </w:r>
          </w:p>
          <w:p w:rsidR="00C309B9" w:rsidRPr="008F6DD4" w:rsidRDefault="00C309B9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2D1813"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A7EFC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Обеспечить 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вовлечение в реализацию государственного профилактического проекта «Здоровые города и поселки» </w:t>
            </w:r>
            <w:proofErr w:type="spellStart"/>
            <w:r w:rsidR="00C309B9" w:rsidRPr="008F6DD4">
              <w:rPr>
                <w:rStyle w:val="FontStyle11"/>
                <w:sz w:val="30"/>
                <w:szCs w:val="30"/>
              </w:rPr>
              <w:t>агрогородк</w:t>
            </w:r>
            <w:r>
              <w:rPr>
                <w:rStyle w:val="FontStyle11"/>
                <w:sz w:val="30"/>
                <w:szCs w:val="30"/>
              </w:rPr>
              <w:t>а</w:t>
            </w:r>
            <w:proofErr w:type="spellEnd"/>
            <w:r w:rsidR="00C309B9" w:rsidRPr="008F6DD4">
              <w:rPr>
                <w:rStyle w:val="FontStyle11"/>
                <w:sz w:val="30"/>
                <w:szCs w:val="30"/>
              </w:rPr>
              <w:t xml:space="preserve"> Жиличи</w:t>
            </w:r>
            <w:r>
              <w:rPr>
                <w:rStyle w:val="FontStyle11"/>
                <w:sz w:val="30"/>
                <w:szCs w:val="30"/>
              </w:rPr>
              <w:t xml:space="preserve"> с проведением подготовительных этапов:</w:t>
            </w:r>
          </w:p>
        </w:tc>
        <w:tc>
          <w:tcPr>
            <w:tcW w:w="2551" w:type="dxa"/>
          </w:tcPr>
          <w:p w:rsidR="00C309B9" w:rsidRPr="008F6DD4" w:rsidRDefault="00FA7EFC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районная </w:t>
            </w:r>
            <w:r w:rsidR="00C309B9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FA7EFC" w:rsidRDefault="00FA7EFC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 течение</w:t>
            </w:r>
          </w:p>
          <w:p w:rsidR="00FA7EFC" w:rsidRDefault="00FA7EFC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 2022 года</w:t>
            </w:r>
          </w:p>
          <w:p w:rsidR="00C309B9" w:rsidRPr="008F6DD4" w:rsidRDefault="00C309B9" w:rsidP="00FA7EFC">
            <w:pPr>
              <w:pStyle w:val="Style3"/>
              <w:widowControl/>
              <w:spacing w:line="240" w:lineRule="auto"/>
              <w:rPr>
                <w:rStyle w:val="FontStyle11"/>
                <w:sz w:val="30"/>
                <w:szCs w:val="30"/>
              </w:rPr>
            </w:pPr>
          </w:p>
        </w:tc>
      </w:tr>
      <w:tr w:rsidR="00EA40E1" w:rsidTr="00F72D63">
        <w:tc>
          <w:tcPr>
            <w:tcW w:w="710" w:type="dxa"/>
          </w:tcPr>
          <w:p w:rsidR="00C309B9" w:rsidRDefault="00C309B9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A7EFC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Подготовка  </w:t>
            </w:r>
            <w:r w:rsidR="00B956C4" w:rsidRPr="008F6DD4">
              <w:rPr>
                <w:rStyle w:val="FontStyle11"/>
                <w:sz w:val="30"/>
                <w:szCs w:val="30"/>
              </w:rPr>
              <w:t xml:space="preserve">инициирующего письма </w:t>
            </w:r>
            <w:r w:rsidR="00B956C4">
              <w:rPr>
                <w:rStyle w:val="FontStyle11"/>
                <w:sz w:val="30"/>
                <w:szCs w:val="30"/>
              </w:rPr>
              <w:t xml:space="preserve">в Кировский районный исполнительный комитет </w:t>
            </w:r>
            <w:r w:rsidRPr="008F6DD4">
              <w:rPr>
                <w:rStyle w:val="FontStyle11"/>
                <w:sz w:val="30"/>
                <w:szCs w:val="30"/>
              </w:rPr>
              <w:t xml:space="preserve">с обоснованием выбора </w:t>
            </w:r>
            <w:proofErr w:type="spellStart"/>
            <w:r w:rsidRPr="008F6DD4">
              <w:rPr>
                <w:rStyle w:val="FontStyle11"/>
                <w:sz w:val="30"/>
                <w:szCs w:val="30"/>
              </w:rPr>
              <w:t>агрогородка</w:t>
            </w:r>
            <w:proofErr w:type="spellEnd"/>
            <w:r w:rsidRPr="008F6DD4">
              <w:rPr>
                <w:rStyle w:val="FontStyle11"/>
                <w:sz w:val="30"/>
                <w:szCs w:val="30"/>
              </w:rPr>
              <w:t xml:space="preserve"> Жиличи для реализации проекта</w:t>
            </w:r>
          </w:p>
        </w:tc>
        <w:tc>
          <w:tcPr>
            <w:tcW w:w="2551" w:type="dxa"/>
          </w:tcPr>
          <w:p w:rsidR="00C309B9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C309B9" w:rsidRPr="008F6DD4" w:rsidRDefault="00F32158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июль</w:t>
            </w:r>
          </w:p>
          <w:p w:rsidR="00C309B9" w:rsidRPr="008F6DD4" w:rsidRDefault="00C309B9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FA7EFC"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B956C4" w:rsidTr="00F72D63">
        <w:tc>
          <w:tcPr>
            <w:tcW w:w="710" w:type="dxa"/>
          </w:tcPr>
          <w:p w:rsidR="00B956C4" w:rsidRDefault="00B956C4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B956C4" w:rsidRPr="008F6DD4" w:rsidRDefault="00B956C4" w:rsidP="00DE7B22">
            <w:pPr>
              <w:pStyle w:val="Style5"/>
              <w:widowControl/>
              <w:tabs>
                <w:tab w:val="left" w:pos="538"/>
              </w:tabs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П</w:t>
            </w:r>
            <w:r w:rsidRPr="008F6DD4">
              <w:rPr>
                <w:rStyle w:val="FontStyle11"/>
                <w:sz w:val="30"/>
                <w:szCs w:val="30"/>
              </w:rPr>
              <w:t>одготовка проекта решения</w:t>
            </w:r>
            <w:r w:rsidR="00DE7B22">
              <w:rPr>
                <w:rStyle w:val="FontStyle11"/>
                <w:sz w:val="30"/>
                <w:szCs w:val="30"/>
              </w:rPr>
              <w:t>,</w:t>
            </w:r>
          </w:p>
          <w:p w:rsidR="00486883" w:rsidRDefault="00B956C4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плана мероприятий</w:t>
            </w:r>
            <w:r w:rsidRPr="008F6DD4">
              <w:rPr>
                <w:rStyle w:val="FontStyle11"/>
                <w:sz w:val="30"/>
                <w:szCs w:val="30"/>
              </w:rPr>
              <w:br/>
              <w:t xml:space="preserve">по реализации </w:t>
            </w:r>
            <w:r>
              <w:rPr>
                <w:rStyle w:val="FontStyle11"/>
                <w:sz w:val="30"/>
                <w:szCs w:val="30"/>
              </w:rPr>
              <w:t xml:space="preserve">проекта «Жиличи – </w:t>
            </w:r>
            <w:proofErr w:type="gramStart"/>
            <w:r>
              <w:rPr>
                <w:rStyle w:val="FontStyle11"/>
                <w:sz w:val="30"/>
                <w:szCs w:val="30"/>
              </w:rPr>
              <w:t>здоровый</w:t>
            </w:r>
            <w:proofErr w:type="gramEnd"/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>
              <w:rPr>
                <w:rStyle w:val="FontStyle11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:rsidR="00B956C4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956C4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B956C4" w:rsidRPr="008F6DD4" w:rsidRDefault="00B956C4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июль </w:t>
            </w:r>
          </w:p>
          <w:p w:rsidR="00B956C4" w:rsidRPr="008F6DD4" w:rsidRDefault="00B956C4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7F1812" w:rsidTr="00F72D63">
        <w:tc>
          <w:tcPr>
            <w:tcW w:w="710" w:type="dxa"/>
          </w:tcPr>
          <w:p w:rsidR="007F1812" w:rsidRDefault="007F1812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7F1812" w:rsidP="00DE7B22">
            <w:pPr>
              <w:pStyle w:val="Style5"/>
              <w:widowControl/>
              <w:tabs>
                <w:tab w:val="left" w:pos="538"/>
              </w:tabs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Утверждение состава рабочей группы по реализации проекта «Жиличи – </w:t>
            </w:r>
            <w:proofErr w:type="gramStart"/>
            <w:r>
              <w:rPr>
                <w:rStyle w:val="FontStyle11"/>
                <w:sz w:val="30"/>
                <w:szCs w:val="30"/>
              </w:rPr>
              <w:t>здоровый</w:t>
            </w:r>
            <w:proofErr w:type="gramEnd"/>
            <w:r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>
              <w:rPr>
                <w:rStyle w:val="FontStyle11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:rsidR="007F1812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7F1812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7F1812" w:rsidRPr="008F6DD4" w:rsidRDefault="007F1812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июль </w:t>
            </w:r>
          </w:p>
          <w:p w:rsidR="007F1812" w:rsidRPr="008F6DD4" w:rsidRDefault="007F1812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B956C4" w:rsidTr="00F72D63">
        <w:tc>
          <w:tcPr>
            <w:tcW w:w="710" w:type="dxa"/>
          </w:tcPr>
          <w:p w:rsidR="00B956C4" w:rsidRDefault="00B956C4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B956C4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Разработка и утверждения </w:t>
            </w:r>
            <w:proofErr w:type="gramStart"/>
            <w:r>
              <w:rPr>
                <w:rStyle w:val="FontStyle11"/>
                <w:sz w:val="30"/>
                <w:szCs w:val="30"/>
              </w:rPr>
              <w:t>п</w:t>
            </w:r>
            <w:r w:rsidRPr="00B956C4">
              <w:rPr>
                <w:rStyle w:val="FontStyle11"/>
                <w:sz w:val="30"/>
                <w:szCs w:val="30"/>
              </w:rPr>
              <w:t>ереч</w:t>
            </w:r>
            <w:r>
              <w:rPr>
                <w:rStyle w:val="FontStyle11"/>
                <w:sz w:val="30"/>
                <w:szCs w:val="30"/>
              </w:rPr>
              <w:t>ня</w:t>
            </w:r>
            <w:r w:rsidRPr="00B956C4">
              <w:rPr>
                <w:rStyle w:val="FontStyle11"/>
                <w:sz w:val="30"/>
                <w:szCs w:val="30"/>
              </w:rPr>
              <w:t xml:space="preserve"> критериев оценки эффективности реализации</w:t>
            </w:r>
            <w:proofErr w:type="gramEnd"/>
            <w:r>
              <w:rPr>
                <w:rStyle w:val="FontStyle11"/>
                <w:sz w:val="30"/>
                <w:szCs w:val="30"/>
              </w:rPr>
              <w:t xml:space="preserve"> проекта «Жиличи – здоровый </w:t>
            </w:r>
            <w:proofErr w:type="spellStart"/>
            <w:r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>
              <w:rPr>
                <w:rStyle w:val="FontStyle11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:rsidR="00B956C4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956C4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B956C4" w:rsidRPr="008F6DD4" w:rsidRDefault="00B956C4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июль </w:t>
            </w:r>
          </w:p>
          <w:p w:rsidR="00B956C4" w:rsidRPr="008F6DD4" w:rsidRDefault="00B956C4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1F0CBC" w:rsidTr="00F72D63">
        <w:tc>
          <w:tcPr>
            <w:tcW w:w="710" w:type="dxa"/>
          </w:tcPr>
          <w:p w:rsidR="001F0CBC" w:rsidRDefault="001F0CBC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1F0CBC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Проведение социологического исследования среди населения </w:t>
            </w:r>
            <w:proofErr w:type="spellStart"/>
            <w:r>
              <w:rPr>
                <w:rStyle w:val="FontStyle11"/>
                <w:sz w:val="30"/>
                <w:szCs w:val="30"/>
              </w:rPr>
              <w:t>агрогородка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Жиличи в возрасте от 18 до 69 лет на тему: </w:t>
            </w:r>
            <w:r w:rsidRPr="001F0CBC">
              <w:rPr>
                <w:rStyle w:val="FontStyle11"/>
                <w:sz w:val="30"/>
                <w:szCs w:val="30"/>
              </w:rPr>
              <w:t xml:space="preserve">«Формирование здоровье ориентированного пространства как способа </w:t>
            </w:r>
            <w:r w:rsidRPr="001F0CBC">
              <w:rPr>
                <w:rStyle w:val="FontStyle11"/>
                <w:sz w:val="30"/>
                <w:szCs w:val="30"/>
              </w:rPr>
              <w:lastRenderedPageBreak/>
              <w:t>управления рисками здоровью населения»</w:t>
            </w:r>
            <w:r>
              <w:rPr>
                <w:rStyle w:val="FontStyle11"/>
                <w:sz w:val="30"/>
                <w:szCs w:val="30"/>
              </w:rPr>
              <w:t xml:space="preserve"> в целях определения стартовых позиций по факторам риска развития неинфекционных заболеваний</w:t>
            </w:r>
          </w:p>
        </w:tc>
        <w:tc>
          <w:tcPr>
            <w:tcW w:w="2551" w:type="dxa"/>
          </w:tcPr>
          <w:p w:rsidR="001F0CBC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lastRenderedPageBreak/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1F0CBC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1F0CBC" w:rsidRPr="008F6DD4" w:rsidRDefault="00F32158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  сентябрь </w:t>
            </w:r>
            <w:r w:rsidR="001F0CBC">
              <w:rPr>
                <w:rStyle w:val="FontStyle11"/>
                <w:sz w:val="30"/>
                <w:szCs w:val="30"/>
              </w:rPr>
              <w:t xml:space="preserve">– </w:t>
            </w:r>
            <w:r>
              <w:rPr>
                <w:rStyle w:val="FontStyle11"/>
                <w:sz w:val="30"/>
                <w:szCs w:val="30"/>
              </w:rPr>
              <w:t>октябрь</w:t>
            </w:r>
          </w:p>
          <w:p w:rsidR="001F0CBC" w:rsidRPr="008F6DD4" w:rsidRDefault="001F0CBC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B956C4" w:rsidTr="00F72D63">
        <w:tc>
          <w:tcPr>
            <w:tcW w:w="710" w:type="dxa"/>
          </w:tcPr>
          <w:p w:rsidR="00B956C4" w:rsidRDefault="00B956C4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B956C4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Подготовка «Профиля здоровья» </w:t>
            </w:r>
            <w:proofErr w:type="spellStart"/>
            <w:r>
              <w:rPr>
                <w:rStyle w:val="FontStyle11"/>
                <w:sz w:val="30"/>
                <w:szCs w:val="30"/>
              </w:rPr>
              <w:t>агрогородка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Жиличи</w:t>
            </w:r>
            <w:r w:rsidR="007F1812">
              <w:rPr>
                <w:rStyle w:val="FontStyle11"/>
                <w:sz w:val="30"/>
                <w:szCs w:val="30"/>
              </w:rPr>
              <w:t xml:space="preserve"> с учетом показателей общественного здоровья, общественного здравоохранения, социально-экономических показателей, распространения поведенческих факторов риска неинфекционных заболеваний и др.</w:t>
            </w:r>
          </w:p>
        </w:tc>
        <w:tc>
          <w:tcPr>
            <w:tcW w:w="2551" w:type="dxa"/>
          </w:tcPr>
          <w:p w:rsidR="00B956C4" w:rsidRPr="008F6DD4" w:rsidRDefault="00390548" w:rsidP="00B956C4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956C4" w:rsidRPr="008F6DD4">
              <w:rPr>
                <w:rStyle w:val="FontStyle11"/>
                <w:sz w:val="30"/>
                <w:szCs w:val="30"/>
              </w:rPr>
              <w:t>группа управления</w:t>
            </w:r>
            <w:r w:rsidR="00B956C4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B956C4" w:rsidRPr="008F6DD4" w:rsidRDefault="00F32158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ноябрь </w:t>
            </w:r>
            <w:r w:rsidR="00B956C4">
              <w:rPr>
                <w:rStyle w:val="FontStyle11"/>
                <w:sz w:val="30"/>
                <w:szCs w:val="30"/>
              </w:rPr>
              <w:t xml:space="preserve">– </w:t>
            </w:r>
            <w:r>
              <w:rPr>
                <w:rStyle w:val="FontStyle11"/>
                <w:sz w:val="30"/>
                <w:szCs w:val="30"/>
              </w:rPr>
              <w:t>декабрь</w:t>
            </w:r>
          </w:p>
          <w:p w:rsidR="00B956C4" w:rsidRDefault="00B956C4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7F1812" w:rsidTr="00F72D63">
        <w:tc>
          <w:tcPr>
            <w:tcW w:w="710" w:type="dxa"/>
          </w:tcPr>
          <w:p w:rsidR="007F1812" w:rsidRDefault="007F1812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7F1812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Формирование </w:t>
            </w:r>
            <w:r w:rsidRPr="007F1812">
              <w:rPr>
                <w:rStyle w:val="FontStyle11"/>
                <w:sz w:val="30"/>
                <w:szCs w:val="30"/>
              </w:rPr>
              <w:t>локальной базы данных по административной территории</w:t>
            </w:r>
            <w:r w:rsidR="00390548">
              <w:rPr>
                <w:rStyle w:val="FontStyle11"/>
                <w:sz w:val="30"/>
                <w:szCs w:val="30"/>
              </w:rPr>
              <w:t xml:space="preserve"> (</w:t>
            </w:r>
            <w:proofErr w:type="spellStart"/>
            <w:r w:rsidR="00390548"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 w:rsidR="00390548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>Жиличи)</w:t>
            </w:r>
          </w:p>
        </w:tc>
        <w:tc>
          <w:tcPr>
            <w:tcW w:w="2551" w:type="dxa"/>
          </w:tcPr>
          <w:p w:rsidR="007F1812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7F1812" w:rsidRPr="008F6DD4">
              <w:rPr>
                <w:rStyle w:val="FontStyle11"/>
                <w:sz w:val="30"/>
                <w:szCs w:val="30"/>
              </w:rPr>
              <w:t>группа управления</w:t>
            </w:r>
            <w:r w:rsidR="007F1812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F32158" w:rsidRDefault="00F32158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декабрь</w:t>
            </w:r>
          </w:p>
          <w:p w:rsidR="007F1812" w:rsidRDefault="007F1812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C309B9" w:rsidRPr="008F6DD4" w:rsidRDefault="00A9631F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недрение </w:t>
            </w:r>
            <w:r>
              <w:rPr>
                <w:rStyle w:val="FontStyle11"/>
                <w:sz w:val="30"/>
                <w:szCs w:val="30"/>
              </w:rPr>
              <w:t xml:space="preserve">мероприятий </w:t>
            </w:r>
            <w:r w:rsidR="00F72D63">
              <w:rPr>
                <w:rStyle w:val="FontStyle11"/>
                <w:sz w:val="30"/>
                <w:szCs w:val="30"/>
              </w:rPr>
              <w:t xml:space="preserve">государственного </w:t>
            </w:r>
            <w:r w:rsidR="00C309B9" w:rsidRPr="008F6DD4">
              <w:rPr>
                <w:rStyle w:val="FontStyle11"/>
                <w:sz w:val="30"/>
                <w:szCs w:val="30"/>
              </w:rPr>
              <w:t>профилактического проекта «Здоровые города и поселки» в агрогородке Жиличи</w:t>
            </w:r>
          </w:p>
        </w:tc>
        <w:tc>
          <w:tcPr>
            <w:tcW w:w="2551" w:type="dxa"/>
          </w:tcPr>
          <w:p w:rsidR="00390548" w:rsidRPr="00390548" w:rsidRDefault="00390548" w:rsidP="00E012D9">
            <w:pPr>
              <w:pStyle w:val="Style4"/>
              <w:widowControl/>
              <w:jc w:val="both"/>
              <w:rPr>
                <w:rStyle w:val="FontStyle11"/>
                <w:sz w:val="30"/>
                <w:szCs w:val="30"/>
              </w:rPr>
            </w:pPr>
            <w:proofErr w:type="gramStart"/>
            <w:r w:rsidRPr="00390548">
              <w:rPr>
                <w:rStyle w:val="FontStyle11"/>
                <w:sz w:val="30"/>
                <w:szCs w:val="30"/>
              </w:rPr>
              <w:t xml:space="preserve">рабочая группа управления по реализации проекта «Жиличи – здоровый </w:t>
            </w:r>
            <w:proofErr w:type="spellStart"/>
            <w:r w:rsidRPr="00390548"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 w:rsidRPr="00390548">
              <w:rPr>
                <w:rStyle w:val="FontStyle11"/>
                <w:sz w:val="30"/>
                <w:szCs w:val="30"/>
              </w:rPr>
              <w:t>» в 2023 – 2027 годах</w:t>
            </w:r>
            <w:r>
              <w:rPr>
                <w:rStyle w:val="FontStyle11"/>
                <w:sz w:val="30"/>
                <w:szCs w:val="30"/>
              </w:rPr>
              <w:t xml:space="preserve"> (далее -</w:t>
            </w:r>
            <w:proofErr w:type="gramEnd"/>
          </w:p>
          <w:p w:rsidR="00C309B9" w:rsidRPr="008F6DD4" w:rsidRDefault="00C309B9" w:rsidP="00E012D9">
            <w:pPr>
              <w:pStyle w:val="Style6"/>
              <w:widowControl/>
              <w:ind w:left="7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рабочая группа управления</w:t>
            </w:r>
            <w:r w:rsidR="00390548">
              <w:rPr>
                <w:rStyle w:val="FontStyle11"/>
                <w:sz w:val="30"/>
                <w:szCs w:val="30"/>
              </w:rPr>
              <w:t>)</w:t>
            </w:r>
          </w:p>
        </w:tc>
        <w:tc>
          <w:tcPr>
            <w:tcW w:w="1949" w:type="dxa"/>
          </w:tcPr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EA40E1">
              <w:rPr>
                <w:rStyle w:val="FontStyle11"/>
                <w:sz w:val="30"/>
                <w:szCs w:val="30"/>
              </w:rPr>
              <w:t>3 – 2</w:t>
            </w:r>
            <w:r w:rsidRPr="008F6DD4">
              <w:rPr>
                <w:rStyle w:val="FontStyle11"/>
                <w:sz w:val="30"/>
                <w:szCs w:val="30"/>
              </w:rPr>
              <w:t>02</w:t>
            </w:r>
            <w:r w:rsidR="00E012D9">
              <w:rPr>
                <w:rStyle w:val="FontStyle11"/>
                <w:sz w:val="30"/>
                <w:szCs w:val="30"/>
              </w:rPr>
              <w:t>7</w:t>
            </w:r>
            <w:r w:rsidRPr="008F6DD4">
              <w:rPr>
                <w:rStyle w:val="FontStyle11"/>
                <w:sz w:val="30"/>
                <w:szCs w:val="30"/>
              </w:rPr>
              <w:t xml:space="preserve"> годы</w:t>
            </w:r>
          </w:p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F72D63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 xml:space="preserve">Определить </w:t>
            </w:r>
            <w:proofErr w:type="spellStart"/>
            <w:r w:rsidRPr="008F6DD4">
              <w:rPr>
                <w:rStyle w:val="FontStyle11"/>
                <w:sz w:val="30"/>
                <w:szCs w:val="30"/>
              </w:rPr>
              <w:t>Добоснянский</w:t>
            </w:r>
            <w:proofErr w:type="spellEnd"/>
            <w:r w:rsidRPr="008F6DD4">
              <w:rPr>
                <w:rStyle w:val="FontStyle11"/>
                <w:sz w:val="30"/>
                <w:szCs w:val="30"/>
              </w:rPr>
              <w:t xml:space="preserve"> сельский исполнительный комитет (орган местного управления) </w:t>
            </w:r>
            <w:r w:rsidR="00F72D63">
              <w:rPr>
                <w:sz w:val="30"/>
                <w:szCs w:val="30"/>
              </w:rPr>
              <w:t>координатором реализации</w:t>
            </w:r>
            <w:r w:rsidR="00F72D63"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rStyle w:val="FontStyle11"/>
                <w:sz w:val="30"/>
                <w:szCs w:val="30"/>
              </w:rPr>
              <w:t xml:space="preserve">плана мероприятий проекта «Жиличи – здоровый </w:t>
            </w:r>
            <w:proofErr w:type="spellStart"/>
            <w:r w:rsidR="00F72D63">
              <w:rPr>
                <w:rStyle w:val="FontStyle11"/>
                <w:sz w:val="30"/>
                <w:szCs w:val="30"/>
              </w:rPr>
              <w:t>агрогородок</w:t>
            </w:r>
            <w:proofErr w:type="spellEnd"/>
            <w:r w:rsidR="00F72D63">
              <w:rPr>
                <w:rStyle w:val="FontStyle11"/>
                <w:sz w:val="30"/>
                <w:szCs w:val="30"/>
              </w:rPr>
              <w:t xml:space="preserve">» и </w:t>
            </w:r>
            <w:r w:rsidR="00EA40E1">
              <w:rPr>
                <w:rStyle w:val="FontStyle11"/>
                <w:sz w:val="30"/>
                <w:szCs w:val="30"/>
              </w:rPr>
              <w:t xml:space="preserve">ответственным </w:t>
            </w:r>
            <w:r w:rsidR="00EA40E1" w:rsidRPr="00DE7B22">
              <w:rPr>
                <w:rStyle w:val="FontStyle11"/>
                <w:sz w:val="30"/>
                <w:szCs w:val="30"/>
              </w:rPr>
              <w:t>исполнителем за</w:t>
            </w:r>
            <w:r w:rsidRPr="00DE7B22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rStyle w:val="FontStyle11"/>
                <w:sz w:val="30"/>
                <w:szCs w:val="30"/>
              </w:rPr>
              <w:t xml:space="preserve">проведение </w:t>
            </w:r>
            <w:proofErr w:type="gramStart"/>
            <w:r w:rsidRPr="00DE7B22">
              <w:rPr>
                <w:rStyle w:val="FontStyle11"/>
                <w:sz w:val="30"/>
                <w:szCs w:val="30"/>
              </w:rPr>
              <w:t>мониторинг</w:t>
            </w:r>
            <w:r w:rsidR="00DE7B22" w:rsidRPr="00DE7B22">
              <w:rPr>
                <w:rStyle w:val="FontStyle11"/>
                <w:sz w:val="30"/>
                <w:szCs w:val="30"/>
              </w:rPr>
              <w:t xml:space="preserve">а </w:t>
            </w:r>
            <w:r w:rsidRPr="00DE7B22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sz w:val="30"/>
                <w:szCs w:val="30"/>
              </w:rPr>
              <w:t xml:space="preserve">показателей </w:t>
            </w:r>
            <w:r w:rsidRPr="00DE7B22">
              <w:rPr>
                <w:sz w:val="30"/>
                <w:szCs w:val="30"/>
              </w:rPr>
              <w:t>состояния формирования здорового образа жизни</w:t>
            </w:r>
            <w:proofErr w:type="gramEnd"/>
            <w:r w:rsidRPr="00DE7B22">
              <w:rPr>
                <w:sz w:val="30"/>
                <w:szCs w:val="30"/>
              </w:rPr>
              <w:t xml:space="preserve"> и улучшения условий среды для жизнедеятельности населения </w:t>
            </w:r>
            <w:r w:rsidRPr="008F6DD4">
              <w:rPr>
                <w:sz w:val="30"/>
                <w:szCs w:val="30"/>
              </w:rPr>
              <w:t xml:space="preserve">с учетом критериев эффективности реализации проекта </w:t>
            </w:r>
          </w:p>
        </w:tc>
        <w:tc>
          <w:tcPr>
            <w:tcW w:w="2551" w:type="dxa"/>
          </w:tcPr>
          <w:p w:rsidR="00C309B9" w:rsidRPr="008F6DD4" w:rsidRDefault="00EA40E1" w:rsidP="00EA40E1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председатель Добоснянского сельского исполнительного комитета </w:t>
            </w:r>
          </w:p>
        </w:tc>
        <w:tc>
          <w:tcPr>
            <w:tcW w:w="1949" w:type="dxa"/>
          </w:tcPr>
          <w:p w:rsidR="00C309B9" w:rsidRPr="008F6DD4" w:rsidRDefault="00EA40E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в период реализации проекта 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 xml:space="preserve">Определить </w:t>
            </w:r>
            <w:proofErr w:type="spellStart"/>
            <w:r w:rsidRPr="008F6DD4">
              <w:rPr>
                <w:rStyle w:val="FontStyle11"/>
                <w:sz w:val="30"/>
                <w:szCs w:val="30"/>
              </w:rPr>
              <w:t>Жиличскую</w:t>
            </w:r>
            <w:proofErr w:type="spellEnd"/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Pr="008F6DD4">
              <w:rPr>
                <w:rStyle w:val="FontStyle11"/>
                <w:sz w:val="30"/>
                <w:szCs w:val="30"/>
              </w:rPr>
              <w:lastRenderedPageBreak/>
              <w:t xml:space="preserve">амбулаторию врача общей практики учреждением здравоохранения по мониторингу </w:t>
            </w:r>
            <w:r w:rsidRPr="008F6DD4">
              <w:rPr>
                <w:sz w:val="30"/>
                <w:szCs w:val="30"/>
              </w:rPr>
              <w:t>показателей состояния здоровья населения с учетом критериев эффективности реализации государственного профилактического проекта «Здоровые города и поселки» (наличие информации о состоянии здоровья жителей в статистических отчетах)</w:t>
            </w:r>
          </w:p>
        </w:tc>
        <w:tc>
          <w:tcPr>
            <w:tcW w:w="2551" w:type="dxa"/>
          </w:tcPr>
          <w:p w:rsidR="00C309B9" w:rsidRPr="008F6DD4" w:rsidRDefault="00E012D9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lastRenderedPageBreak/>
              <w:t>з</w:t>
            </w:r>
            <w:r w:rsidR="00EA40E1">
              <w:rPr>
                <w:rStyle w:val="FontStyle11"/>
                <w:sz w:val="30"/>
                <w:szCs w:val="30"/>
              </w:rPr>
              <w:t xml:space="preserve">аведующий </w:t>
            </w:r>
            <w:proofErr w:type="spellStart"/>
            <w:r w:rsidR="00EA40E1">
              <w:rPr>
                <w:rStyle w:val="FontStyle11"/>
                <w:sz w:val="30"/>
                <w:szCs w:val="30"/>
              </w:rPr>
              <w:lastRenderedPageBreak/>
              <w:t>Жиличской</w:t>
            </w:r>
            <w:proofErr w:type="spellEnd"/>
            <w:r w:rsidR="00EA40E1">
              <w:rPr>
                <w:rStyle w:val="FontStyle11"/>
                <w:sz w:val="30"/>
                <w:szCs w:val="30"/>
              </w:rPr>
              <w:t xml:space="preserve"> амбулаторией</w:t>
            </w:r>
            <w:r>
              <w:rPr>
                <w:rStyle w:val="FontStyle11"/>
                <w:sz w:val="30"/>
                <w:szCs w:val="30"/>
              </w:rPr>
              <w:t xml:space="preserve"> врача общей практики</w:t>
            </w:r>
          </w:p>
        </w:tc>
        <w:tc>
          <w:tcPr>
            <w:tcW w:w="1949" w:type="dxa"/>
          </w:tcPr>
          <w:p w:rsidR="00C309B9" w:rsidRPr="008F6DD4" w:rsidRDefault="00E012D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lastRenderedPageBreak/>
              <w:t>е</w:t>
            </w:r>
            <w:r w:rsidR="00EA40E1">
              <w:rPr>
                <w:rStyle w:val="FontStyle11"/>
                <w:sz w:val="30"/>
                <w:szCs w:val="30"/>
              </w:rPr>
              <w:t xml:space="preserve">жегодно в </w:t>
            </w:r>
            <w:r w:rsidR="00EA40E1">
              <w:rPr>
                <w:rStyle w:val="FontStyle11"/>
                <w:sz w:val="30"/>
                <w:szCs w:val="30"/>
              </w:rPr>
              <w:lastRenderedPageBreak/>
              <w:t>период реализации проекта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 xml:space="preserve">Формирование и ведение районной базы данных «Здоровые города и поселки Кировского района» с учетом вовлеченных в реализацию новых территорий  </w:t>
            </w:r>
          </w:p>
        </w:tc>
        <w:tc>
          <w:tcPr>
            <w:tcW w:w="2551" w:type="dxa"/>
          </w:tcPr>
          <w:p w:rsidR="00C309B9" w:rsidRPr="008F6DD4" w:rsidRDefault="00C309B9" w:rsidP="00DE7B22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рабочая группа</w:t>
            </w:r>
            <w:r w:rsidR="00DE7B22">
              <w:rPr>
                <w:rStyle w:val="FontStyle11"/>
                <w:sz w:val="30"/>
                <w:szCs w:val="30"/>
              </w:rPr>
              <w:t xml:space="preserve"> управления</w:t>
            </w:r>
            <w:r w:rsidR="00EA40E1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C309B9" w:rsidRPr="008F6DD4" w:rsidRDefault="00EA40E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ежегодно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Информационное сопровождение внедрени</w:t>
            </w:r>
            <w:r w:rsidR="00DE7B22">
              <w:rPr>
                <w:rStyle w:val="FontStyle11"/>
                <w:sz w:val="30"/>
                <w:szCs w:val="30"/>
              </w:rPr>
              <w:t xml:space="preserve">я и реализации государственного </w:t>
            </w:r>
            <w:r w:rsidRPr="008F6DD4">
              <w:rPr>
                <w:rStyle w:val="FontStyle11"/>
                <w:sz w:val="30"/>
                <w:szCs w:val="30"/>
              </w:rPr>
              <w:t>профилактического проекта «Здоровые города и поселки» в агрогородке Жиличи во взаимодействии со СМИ, размещение информации на сайтах учреждений</w:t>
            </w:r>
          </w:p>
        </w:tc>
        <w:tc>
          <w:tcPr>
            <w:tcW w:w="2551" w:type="dxa"/>
          </w:tcPr>
          <w:p w:rsidR="00C309B9" w:rsidRPr="008F6DD4" w:rsidRDefault="00C309B9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рабочая группа</w:t>
            </w:r>
            <w:r w:rsidR="00DE7B22">
              <w:rPr>
                <w:rStyle w:val="FontStyle11"/>
                <w:sz w:val="30"/>
                <w:szCs w:val="30"/>
              </w:rPr>
              <w:t xml:space="preserve"> управления</w:t>
            </w:r>
          </w:p>
        </w:tc>
        <w:tc>
          <w:tcPr>
            <w:tcW w:w="1949" w:type="dxa"/>
          </w:tcPr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постоянно</w:t>
            </w:r>
          </w:p>
        </w:tc>
      </w:tr>
      <w:tr w:rsidR="00625391" w:rsidTr="00F72D63">
        <w:tc>
          <w:tcPr>
            <w:tcW w:w="710" w:type="dxa"/>
          </w:tcPr>
          <w:p w:rsidR="00625391" w:rsidRDefault="00625391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625391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Определение перечня населенных пунктов для вступления </w:t>
            </w:r>
            <w:r w:rsidR="00486883">
              <w:rPr>
                <w:rStyle w:val="FontStyle11"/>
                <w:sz w:val="30"/>
                <w:szCs w:val="30"/>
              </w:rPr>
              <w:t>в Национальную сеть «Здоровые города и поселки»</w:t>
            </w:r>
          </w:p>
        </w:tc>
        <w:tc>
          <w:tcPr>
            <w:tcW w:w="2551" w:type="dxa"/>
          </w:tcPr>
          <w:p w:rsidR="00625391" w:rsidRPr="008F6DD4" w:rsidRDefault="00DE7B22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</w:t>
            </w:r>
            <w:r w:rsidR="00486883" w:rsidRPr="00486883">
              <w:rPr>
                <w:rStyle w:val="FontStyle11"/>
                <w:sz w:val="30"/>
                <w:szCs w:val="30"/>
              </w:rPr>
              <w:t>айонная группа управления</w:t>
            </w:r>
          </w:p>
        </w:tc>
        <w:tc>
          <w:tcPr>
            <w:tcW w:w="1949" w:type="dxa"/>
          </w:tcPr>
          <w:p w:rsidR="00486883" w:rsidRDefault="00486883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в течение </w:t>
            </w:r>
          </w:p>
          <w:p w:rsidR="00625391" w:rsidRPr="008F6DD4" w:rsidRDefault="00486883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2022 года</w:t>
            </w:r>
          </w:p>
        </w:tc>
      </w:tr>
    </w:tbl>
    <w:p w:rsidR="00715711" w:rsidRPr="00DE7B22" w:rsidRDefault="00715711" w:rsidP="00F32158">
      <w:pPr>
        <w:spacing w:line="360" w:lineRule="auto"/>
        <w:rPr>
          <w:sz w:val="28"/>
          <w:szCs w:val="28"/>
        </w:rPr>
      </w:pPr>
    </w:p>
    <w:sectPr w:rsidR="00715711" w:rsidRPr="00DE7B22" w:rsidSect="002F351F">
      <w:footerReference w:type="default" r:id="rId9"/>
      <w:pgSz w:w="11905" w:h="16837"/>
      <w:pgMar w:top="930" w:right="703" w:bottom="1094" w:left="14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71" w:rsidRDefault="00197471">
      <w:r>
        <w:separator/>
      </w:r>
    </w:p>
  </w:endnote>
  <w:endnote w:type="continuationSeparator" w:id="0">
    <w:p w:rsidR="00197471" w:rsidRDefault="001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20268"/>
      <w:docPartObj>
        <w:docPartGallery w:val="Page Numbers (Bottom of Page)"/>
        <w:docPartUnique/>
      </w:docPartObj>
    </w:sdtPr>
    <w:sdtEndPr/>
    <w:sdtContent>
      <w:p w:rsidR="00625391" w:rsidRDefault="006253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AD6">
          <w:rPr>
            <w:noProof/>
          </w:rPr>
          <w:t>1</w:t>
        </w:r>
        <w:r>
          <w:fldChar w:fldCharType="end"/>
        </w:r>
      </w:p>
    </w:sdtContent>
  </w:sdt>
  <w:p w:rsidR="00625391" w:rsidRDefault="006253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71" w:rsidRDefault="00197471">
      <w:r>
        <w:separator/>
      </w:r>
    </w:p>
  </w:footnote>
  <w:footnote w:type="continuationSeparator" w:id="0">
    <w:p w:rsidR="00197471" w:rsidRDefault="0019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167"/>
    <w:multiLevelType w:val="hybridMultilevel"/>
    <w:tmpl w:val="D1788C08"/>
    <w:lvl w:ilvl="0" w:tplc="E918CFB0">
      <w:start w:val="1"/>
      <w:numFmt w:val="bullet"/>
      <w:lvlText w:val=""/>
      <w:lvlJc w:val="left"/>
      <w:pPr>
        <w:ind w:left="59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C5E7F22"/>
    <w:multiLevelType w:val="hybridMultilevel"/>
    <w:tmpl w:val="7F543490"/>
    <w:lvl w:ilvl="0" w:tplc="BFFE2658">
      <w:start w:val="2023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D51D2"/>
    <w:multiLevelType w:val="hybridMultilevel"/>
    <w:tmpl w:val="5E22A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152DAC"/>
    <w:multiLevelType w:val="hybridMultilevel"/>
    <w:tmpl w:val="B088FCA4"/>
    <w:lvl w:ilvl="0" w:tplc="FCE69848"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>
    <w:nsid w:val="76305D6B"/>
    <w:multiLevelType w:val="multilevel"/>
    <w:tmpl w:val="4FFCF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76F154BB"/>
    <w:multiLevelType w:val="hybridMultilevel"/>
    <w:tmpl w:val="C1F8003C"/>
    <w:lvl w:ilvl="0" w:tplc="FCE69848">
      <w:numFmt w:val="bullet"/>
      <w:lvlText w:val=""/>
      <w:lvlJc w:val="left"/>
      <w:pPr>
        <w:ind w:left="59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75"/>
    <w:rsid w:val="000101ED"/>
    <w:rsid w:val="00017375"/>
    <w:rsid w:val="00021375"/>
    <w:rsid w:val="0003141D"/>
    <w:rsid w:val="00083566"/>
    <w:rsid w:val="000A22F2"/>
    <w:rsid w:val="00104D71"/>
    <w:rsid w:val="00150D86"/>
    <w:rsid w:val="00154493"/>
    <w:rsid w:val="00197471"/>
    <w:rsid w:val="001F0CBC"/>
    <w:rsid w:val="0024099A"/>
    <w:rsid w:val="002502CB"/>
    <w:rsid w:val="00283140"/>
    <w:rsid w:val="002844E1"/>
    <w:rsid w:val="002B037B"/>
    <w:rsid w:val="002D1813"/>
    <w:rsid w:val="002F351F"/>
    <w:rsid w:val="00331641"/>
    <w:rsid w:val="00372600"/>
    <w:rsid w:val="00386CDD"/>
    <w:rsid w:val="00390548"/>
    <w:rsid w:val="003B464B"/>
    <w:rsid w:val="00413DD1"/>
    <w:rsid w:val="004202DC"/>
    <w:rsid w:val="00455162"/>
    <w:rsid w:val="00463DDE"/>
    <w:rsid w:val="00486883"/>
    <w:rsid w:val="00487907"/>
    <w:rsid w:val="00487FC0"/>
    <w:rsid w:val="004B3C00"/>
    <w:rsid w:val="004F5015"/>
    <w:rsid w:val="00552358"/>
    <w:rsid w:val="005525F5"/>
    <w:rsid w:val="005645E8"/>
    <w:rsid w:val="005A4333"/>
    <w:rsid w:val="00602E18"/>
    <w:rsid w:val="00625391"/>
    <w:rsid w:val="006A01B7"/>
    <w:rsid w:val="00715711"/>
    <w:rsid w:val="0072435C"/>
    <w:rsid w:val="0072698F"/>
    <w:rsid w:val="007F119E"/>
    <w:rsid w:val="007F1812"/>
    <w:rsid w:val="008303EF"/>
    <w:rsid w:val="00866594"/>
    <w:rsid w:val="008F1ED9"/>
    <w:rsid w:val="008F6DD4"/>
    <w:rsid w:val="009204D0"/>
    <w:rsid w:val="00922DE6"/>
    <w:rsid w:val="009E54AC"/>
    <w:rsid w:val="009E7B0C"/>
    <w:rsid w:val="009F1EB0"/>
    <w:rsid w:val="00A2011E"/>
    <w:rsid w:val="00A23BF7"/>
    <w:rsid w:val="00A23CA6"/>
    <w:rsid w:val="00A9631F"/>
    <w:rsid w:val="00B27AD6"/>
    <w:rsid w:val="00B46558"/>
    <w:rsid w:val="00B766EA"/>
    <w:rsid w:val="00B956C4"/>
    <w:rsid w:val="00BB18DB"/>
    <w:rsid w:val="00BF72AE"/>
    <w:rsid w:val="00C309B9"/>
    <w:rsid w:val="00DC63CC"/>
    <w:rsid w:val="00DE32BB"/>
    <w:rsid w:val="00DE7B22"/>
    <w:rsid w:val="00E012D9"/>
    <w:rsid w:val="00E22802"/>
    <w:rsid w:val="00E4154E"/>
    <w:rsid w:val="00E92CF8"/>
    <w:rsid w:val="00EA40E1"/>
    <w:rsid w:val="00EE1A34"/>
    <w:rsid w:val="00EF525A"/>
    <w:rsid w:val="00F32158"/>
    <w:rsid w:val="00F63D3E"/>
    <w:rsid w:val="00F72D63"/>
    <w:rsid w:val="00FA7EFC"/>
    <w:rsid w:val="00FD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FC53-2851-48E1-8FD0-276154E6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Кировск ЦГиЭ</cp:lastModifiedBy>
  <cp:revision>2</cp:revision>
  <cp:lastPrinted>2022-03-12T07:56:00Z</cp:lastPrinted>
  <dcterms:created xsi:type="dcterms:W3CDTF">2023-01-23T06:47:00Z</dcterms:created>
  <dcterms:modified xsi:type="dcterms:W3CDTF">2023-01-23T06:47:00Z</dcterms:modified>
</cp:coreProperties>
</file>