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4E" w:rsidRDefault="005E104E" w:rsidP="001E552C">
      <w:pPr>
        <w:rPr>
          <w:b/>
          <w:lang w:val="en-US"/>
        </w:rPr>
      </w:pPr>
      <w:bookmarkStart w:id="0" w:name="_GoBack"/>
      <w:bookmarkEnd w:id="0"/>
    </w:p>
    <w:p w:rsidR="005E104E" w:rsidRDefault="005E104E" w:rsidP="001E552C"/>
    <w:p w:rsidR="00D34ED3" w:rsidRDefault="00D34ED3" w:rsidP="001E552C"/>
    <w:p w:rsidR="00D34ED3" w:rsidRDefault="00D34ED3" w:rsidP="001E552C"/>
    <w:p w:rsidR="00D34ED3" w:rsidRDefault="00D34ED3" w:rsidP="001E552C"/>
    <w:p w:rsidR="00D34ED3" w:rsidRDefault="00D34ED3" w:rsidP="001E552C"/>
    <w:p w:rsidR="00D34ED3" w:rsidRPr="003C3F88" w:rsidRDefault="00D34ED3" w:rsidP="001E552C"/>
    <w:p w:rsidR="005E104E" w:rsidRPr="00FA4000" w:rsidRDefault="005E104E" w:rsidP="001E552C">
      <w:pPr>
        <w:jc w:val="center"/>
        <w:rPr>
          <w:sz w:val="48"/>
          <w:szCs w:val="48"/>
        </w:rPr>
      </w:pPr>
    </w:p>
    <w:p w:rsidR="004F2C90" w:rsidRPr="00FA4000" w:rsidRDefault="004F2C90" w:rsidP="001E552C">
      <w:pPr>
        <w:jc w:val="center"/>
        <w:rPr>
          <w:sz w:val="48"/>
          <w:szCs w:val="48"/>
        </w:rPr>
      </w:pPr>
    </w:p>
    <w:p w:rsidR="005E104E" w:rsidRPr="00FA4000" w:rsidRDefault="005E104E" w:rsidP="001E552C">
      <w:pPr>
        <w:jc w:val="center"/>
        <w:rPr>
          <w:sz w:val="48"/>
          <w:szCs w:val="48"/>
        </w:rPr>
      </w:pPr>
      <w:r w:rsidRPr="00FA4000">
        <w:rPr>
          <w:sz w:val="48"/>
          <w:szCs w:val="48"/>
        </w:rPr>
        <w:t>КОМПЛЕКСНЫЙ ПЛАН</w:t>
      </w:r>
    </w:p>
    <w:p w:rsidR="00F902A3" w:rsidRPr="00FA4000" w:rsidRDefault="005E104E" w:rsidP="00F902A3">
      <w:pPr>
        <w:jc w:val="center"/>
        <w:rPr>
          <w:sz w:val="48"/>
          <w:szCs w:val="48"/>
        </w:rPr>
      </w:pPr>
      <w:r w:rsidRPr="00FA4000">
        <w:rPr>
          <w:sz w:val="48"/>
          <w:szCs w:val="48"/>
        </w:rPr>
        <w:t xml:space="preserve">основных мероприятий по реализации </w:t>
      </w:r>
    </w:p>
    <w:p w:rsidR="00E52936" w:rsidRPr="00FA4000" w:rsidRDefault="0050244F" w:rsidP="001E552C">
      <w:pPr>
        <w:jc w:val="center"/>
        <w:rPr>
          <w:sz w:val="48"/>
          <w:szCs w:val="48"/>
        </w:rPr>
      </w:pPr>
      <w:r>
        <w:rPr>
          <w:sz w:val="48"/>
          <w:szCs w:val="48"/>
        </w:rPr>
        <w:t>информационного</w:t>
      </w:r>
      <w:r w:rsidR="001E7637" w:rsidRPr="00FA4000">
        <w:rPr>
          <w:sz w:val="48"/>
          <w:szCs w:val="48"/>
        </w:rPr>
        <w:t xml:space="preserve"> </w:t>
      </w:r>
      <w:r w:rsidR="005E104E" w:rsidRPr="00FA4000">
        <w:rPr>
          <w:sz w:val="48"/>
          <w:szCs w:val="48"/>
        </w:rPr>
        <w:t xml:space="preserve">проекта </w:t>
      </w:r>
    </w:p>
    <w:p w:rsidR="0062607D" w:rsidRDefault="005E104E" w:rsidP="0062607D">
      <w:pPr>
        <w:jc w:val="center"/>
        <w:rPr>
          <w:sz w:val="48"/>
          <w:szCs w:val="48"/>
        </w:rPr>
      </w:pPr>
      <w:r w:rsidRPr="00FA4000">
        <w:rPr>
          <w:sz w:val="48"/>
          <w:szCs w:val="48"/>
        </w:rPr>
        <w:t>«</w:t>
      </w:r>
      <w:r w:rsidR="00B51E4D" w:rsidRPr="00FA4000">
        <w:rPr>
          <w:sz w:val="48"/>
          <w:szCs w:val="48"/>
        </w:rPr>
        <w:t>Школа – территория здоровья</w:t>
      </w:r>
      <w:r w:rsidR="00E52936" w:rsidRPr="00FA4000">
        <w:rPr>
          <w:sz w:val="48"/>
          <w:szCs w:val="48"/>
        </w:rPr>
        <w:t xml:space="preserve">»  </w:t>
      </w:r>
      <w:r w:rsidRPr="00FA4000">
        <w:rPr>
          <w:sz w:val="48"/>
          <w:szCs w:val="48"/>
        </w:rPr>
        <w:t xml:space="preserve">на </w:t>
      </w:r>
      <w:r w:rsidR="000C083E">
        <w:rPr>
          <w:sz w:val="48"/>
          <w:szCs w:val="48"/>
        </w:rPr>
        <w:t>2021</w:t>
      </w:r>
      <w:r w:rsidR="007E5668" w:rsidRPr="00FA4000">
        <w:rPr>
          <w:sz w:val="48"/>
          <w:szCs w:val="48"/>
        </w:rPr>
        <w:t>-</w:t>
      </w:r>
      <w:r w:rsidR="009954BE" w:rsidRPr="00FA4000">
        <w:rPr>
          <w:sz w:val="48"/>
          <w:szCs w:val="48"/>
        </w:rPr>
        <w:t>20</w:t>
      </w:r>
      <w:r w:rsidR="009A4301">
        <w:rPr>
          <w:sz w:val="48"/>
          <w:szCs w:val="48"/>
        </w:rPr>
        <w:t>25</w:t>
      </w:r>
      <w:r w:rsidR="009954BE" w:rsidRPr="00FA4000">
        <w:rPr>
          <w:sz w:val="48"/>
          <w:szCs w:val="48"/>
        </w:rPr>
        <w:t xml:space="preserve"> год</w:t>
      </w:r>
      <w:r w:rsidR="003060E6" w:rsidRPr="00FA4000">
        <w:rPr>
          <w:sz w:val="48"/>
          <w:szCs w:val="48"/>
        </w:rPr>
        <w:t>ы</w:t>
      </w:r>
      <w:r w:rsidR="0062607D" w:rsidRPr="0062607D">
        <w:rPr>
          <w:sz w:val="48"/>
          <w:szCs w:val="48"/>
        </w:rPr>
        <w:t xml:space="preserve"> </w:t>
      </w:r>
    </w:p>
    <w:p w:rsidR="0062607D" w:rsidRDefault="009A4301" w:rsidP="0062607D">
      <w:pPr>
        <w:jc w:val="center"/>
        <w:rPr>
          <w:sz w:val="48"/>
          <w:szCs w:val="48"/>
        </w:rPr>
      </w:pPr>
      <w:r>
        <w:rPr>
          <w:sz w:val="48"/>
          <w:szCs w:val="48"/>
        </w:rPr>
        <w:t>Г</w:t>
      </w:r>
      <w:r w:rsidR="0062607D">
        <w:rPr>
          <w:sz w:val="48"/>
          <w:szCs w:val="48"/>
        </w:rPr>
        <w:t xml:space="preserve">осударственного учреждения образования </w:t>
      </w:r>
    </w:p>
    <w:p w:rsidR="0062607D" w:rsidRPr="00FA4000" w:rsidRDefault="009A4301" w:rsidP="0062607D">
      <w:pPr>
        <w:jc w:val="center"/>
        <w:rPr>
          <w:sz w:val="48"/>
          <w:szCs w:val="48"/>
        </w:rPr>
      </w:pPr>
      <w:r>
        <w:rPr>
          <w:sz w:val="48"/>
          <w:szCs w:val="48"/>
        </w:rPr>
        <w:t>«С</w:t>
      </w:r>
      <w:r w:rsidR="0062607D">
        <w:rPr>
          <w:sz w:val="48"/>
          <w:szCs w:val="48"/>
        </w:rPr>
        <w:t xml:space="preserve">редняя школа </w:t>
      </w:r>
      <w:r>
        <w:rPr>
          <w:sz w:val="48"/>
          <w:szCs w:val="48"/>
        </w:rPr>
        <w:t>№ 2 г.Кировска имени К.П.Орловского</w:t>
      </w:r>
      <w:r w:rsidR="0062607D">
        <w:rPr>
          <w:sz w:val="48"/>
          <w:szCs w:val="48"/>
        </w:rPr>
        <w:t>»</w:t>
      </w:r>
    </w:p>
    <w:p w:rsidR="005E104E" w:rsidRPr="00FA4000" w:rsidRDefault="005E104E" w:rsidP="001E552C">
      <w:pPr>
        <w:jc w:val="center"/>
        <w:rPr>
          <w:sz w:val="48"/>
          <w:szCs w:val="48"/>
        </w:rPr>
      </w:pPr>
    </w:p>
    <w:p w:rsidR="005E104E" w:rsidRPr="003060E6" w:rsidRDefault="005E104E" w:rsidP="001E552C">
      <w:pPr>
        <w:jc w:val="center"/>
        <w:rPr>
          <w:b/>
          <w:sz w:val="48"/>
          <w:szCs w:val="48"/>
        </w:rPr>
      </w:pPr>
    </w:p>
    <w:p w:rsidR="005E104E" w:rsidRPr="00021274" w:rsidRDefault="005E104E" w:rsidP="001E552C">
      <w:pPr>
        <w:jc w:val="center"/>
        <w:rPr>
          <w:b/>
          <w:sz w:val="48"/>
          <w:szCs w:val="48"/>
        </w:rPr>
      </w:pPr>
    </w:p>
    <w:p w:rsidR="005E104E" w:rsidRDefault="005E104E" w:rsidP="001E552C">
      <w:pPr>
        <w:jc w:val="center"/>
        <w:rPr>
          <w:b/>
          <w:sz w:val="48"/>
          <w:szCs w:val="48"/>
        </w:rPr>
      </w:pPr>
    </w:p>
    <w:p w:rsidR="00FA4000" w:rsidRDefault="00FA4000" w:rsidP="007C5586">
      <w:pPr>
        <w:rPr>
          <w:b/>
          <w:sz w:val="48"/>
          <w:szCs w:val="48"/>
        </w:rPr>
      </w:pPr>
    </w:p>
    <w:p w:rsidR="007C5586" w:rsidRDefault="007C5586" w:rsidP="007C5586">
      <w:pPr>
        <w:rPr>
          <w:b/>
          <w:sz w:val="48"/>
          <w:szCs w:val="48"/>
        </w:rPr>
      </w:pPr>
    </w:p>
    <w:p w:rsidR="005E104E" w:rsidRPr="00FA4000" w:rsidRDefault="005E104E" w:rsidP="001E552C">
      <w:pPr>
        <w:pStyle w:val="1"/>
        <w:numPr>
          <w:ilvl w:val="0"/>
          <w:numId w:val="38"/>
        </w:numPr>
        <w:jc w:val="center"/>
      </w:pPr>
      <w:r w:rsidRPr="00FA4000">
        <w:lastRenderedPageBreak/>
        <w:t>ОБЩИЕ ПОЛОЖЕНИЯ</w:t>
      </w:r>
      <w:r w:rsidR="008378D8" w:rsidRPr="00FA4000">
        <w:t xml:space="preserve"> </w:t>
      </w:r>
    </w:p>
    <w:p w:rsidR="009D0496" w:rsidRPr="00840EBA" w:rsidRDefault="009D0496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 xml:space="preserve">Здоровье на протяжении жизни человека формируется и изменяется в зависимости от возрастных особенностей развития органов и систем, от характера взаимодействия организма со средой, от специфики деятельности человека. Но именно в период детства закладываются основы здоровья и личности человека. А значит, на </w:t>
      </w:r>
      <w:r w:rsidR="00B51E4D" w:rsidRPr="00840EBA">
        <w:rPr>
          <w:sz w:val="30"/>
          <w:szCs w:val="30"/>
        </w:rPr>
        <w:t>учреждение образования</w:t>
      </w:r>
      <w:r w:rsidRPr="00840EBA">
        <w:rPr>
          <w:sz w:val="30"/>
          <w:szCs w:val="30"/>
        </w:rPr>
        <w:t xml:space="preserve"> ложится ответственность не только за развитие и образование личности, но и за формирование культуры здоровья, здорового образа жизни. </w:t>
      </w:r>
    </w:p>
    <w:p w:rsidR="009D0496" w:rsidRPr="00840EBA" w:rsidRDefault="009D0496" w:rsidP="001E552C">
      <w:pPr>
        <w:ind w:firstLine="709"/>
        <w:jc w:val="both"/>
      </w:pPr>
      <w:r w:rsidRPr="00840EBA">
        <w:t>Каждый из нас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физическое развитие, двигательная активность и здоровый образ жизни. Именно они дают нам физические и духовные силы, здоровую нервную систему, способную противостоять вредным влияниям, чувствовать радость от того, что живешь.</w:t>
      </w:r>
    </w:p>
    <w:p w:rsidR="009D0496" w:rsidRPr="00840EBA" w:rsidRDefault="009D0496" w:rsidP="001E552C">
      <w:pPr>
        <w:ind w:firstLine="709"/>
        <w:jc w:val="both"/>
      </w:pPr>
      <w:r w:rsidRPr="00840EBA">
        <w:t>Учеными доказано, что здоровье человека только на 7-8% зависит от здравоохранения и более чем на половину от образа жизни. Сегодня установлено, что 40% заболеваний взрослых берут свое начало еще в дошкольном возрасте.</w:t>
      </w:r>
    </w:p>
    <w:p w:rsidR="005E104E" w:rsidRPr="00840EBA" w:rsidRDefault="009D0496" w:rsidP="001E552C">
      <w:pPr>
        <w:ind w:firstLine="709"/>
        <w:jc w:val="both"/>
      </w:pPr>
      <w:r w:rsidRPr="00840EBA">
        <w:t>Школьный возраст – это тот период, когда необходимо развивать физически каждого ребенка, формируя у него интерес к занятиям физкультурой, и использовать современные технологии, создавая в учреждении образования эффективную здоровьефор</w:t>
      </w:r>
      <w:r w:rsidR="00AE0114" w:rsidRPr="00840EBA">
        <w:t>мирующую образовательную среду</w:t>
      </w:r>
    </w:p>
    <w:p w:rsidR="0062607D" w:rsidRDefault="0062607D" w:rsidP="001E552C">
      <w:pPr>
        <w:pStyle w:val="1"/>
        <w:ind w:left="360"/>
        <w:jc w:val="center"/>
      </w:pPr>
    </w:p>
    <w:p w:rsidR="005E104E" w:rsidRPr="00FA4000" w:rsidRDefault="00D11B69" w:rsidP="001E552C">
      <w:pPr>
        <w:pStyle w:val="1"/>
        <w:ind w:left="360"/>
        <w:jc w:val="center"/>
      </w:pPr>
      <w:r w:rsidRPr="00FA4000">
        <w:t xml:space="preserve">2. ЦЕЛЬ </w:t>
      </w:r>
      <w:r w:rsidR="00BF3A9F" w:rsidRPr="00FA4000">
        <w:t>И</w:t>
      </w:r>
      <w:r w:rsidRPr="00FA4000">
        <w:t xml:space="preserve"> ЗАДАЧИ</w:t>
      </w:r>
    </w:p>
    <w:p w:rsidR="009D0496" w:rsidRPr="00FA4000" w:rsidRDefault="009D0496" w:rsidP="001E552C">
      <w:pPr>
        <w:pStyle w:val="a4"/>
        <w:jc w:val="both"/>
        <w:rPr>
          <w:sz w:val="30"/>
          <w:szCs w:val="30"/>
        </w:rPr>
      </w:pPr>
      <w:r w:rsidRPr="00FA4000">
        <w:rPr>
          <w:sz w:val="30"/>
          <w:szCs w:val="30"/>
        </w:rPr>
        <w:t>Цел</w:t>
      </w:r>
      <w:r w:rsidR="008378D8" w:rsidRPr="00FA4000">
        <w:rPr>
          <w:sz w:val="30"/>
          <w:szCs w:val="30"/>
        </w:rPr>
        <w:t>ь</w:t>
      </w:r>
      <w:r w:rsidRPr="00FA4000">
        <w:rPr>
          <w:sz w:val="30"/>
          <w:szCs w:val="30"/>
        </w:rPr>
        <w:t>:</w:t>
      </w:r>
    </w:p>
    <w:p w:rsidR="009D0496" w:rsidRPr="00840EBA" w:rsidRDefault="009D0496" w:rsidP="001E552C">
      <w:pPr>
        <w:pStyle w:val="a4"/>
        <w:ind w:firstLine="720"/>
        <w:jc w:val="both"/>
        <w:rPr>
          <w:sz w:val="30"/>
          <w:szCs w:val="30"/>
        </w:rPr>
      </w:pPr>
      <w:r w:rsidRPr="00840EBA">
        <w:rPr>
          <w:sz w:val="30"/>
          <w:szCs w:val="30"/>
        </w:rPr>
        <w:t>актуализация темы здоровья, здорового образа жизни, ответственного поведения, формирование культуры здоровья;</w:t>
      </w:r>
    </w:p>
    <w:p w:rsidR="009D0496" w:rsidRPr="00840EBA" w:rsidRDefault="009D0496" w:rsidP="001E552C">
      <w:pPr>
        <w:pStyle w:val="a4"/>
        <w:ind w:firstLine="720"/>
        <w:jc w:val="both"/>
        <w:rPr>
          <w:sz w:val="30"/>
          <w:szCs w:val="30"/>
        </w:rPr>
      </w:pPr>
      <w:r w:rsidRPr="00840EBA">
        <w:rPr>
          <w:sz w:val="30"/>
          <w:szCs w:val="30"/>
        </w:rPr>
        <w:t>популяризация знаний по здоровому образу жизни, по предупреждению социально-значимых заболеваний;</w:t>
      </w:r>
    </w:p>
    <w:p w:rsidR="009D0496" w:rsidRPr="00840EBA" w:rsidRDefault="009D0496" w:rsidP="001E552C">
      <w:pPr>
        <w:pStyle w:val="a4"/>
        <w:ind w:firstLine="720"/>
        <w:jc w:val="both"/>
        <w:rPr>
          <w:sz w:val="30"/>
          <w:szCs w:val="30"/>
        </w:rPr>
      </w:pPr>
      <w:r w:rsidRPr="00840EBA">
        <w:rPr>
          <w:sz w:val="30"/>
          <w:szCs w:val="30"/>
        </w:rPr>
        <w:t>вовлечение обучающихся в физкультурно-оздоровительную деятельность</w:t>
      </w:r>
      <w:r w:rsidR="008378D8" w:rsidRPr="00840EBA">
        <w:rPr>
          <w:sz w:val="30"/>
          <w:szCs w:val="30"/>
        </w:rPr>
        <w:t>, сохранение и укрепление здоровья обучающихся</w:t>
      </w:r>
      <w:r w:rsidRPr="00840EBA">
        <w:rPr>
          <w:sz w:val="30"/>
          <w:szCs w:val="30"/>
        </w:rPr>
        <w:t>.</w:t>
      </w:r>
    </w:p>
    <w:p w:rsidR="009D0496" w:rsidRPr="00FA4000" w:rsidRDefault="009D0496" w:rsidP="001E552C">
      <w:pPr>
        <w:pStyle w:val="a4"/>
        <w:jc w:val="both"/>
        <w:rPr>
          <w:sz w:val="30"/>
          <w:szCs w:val="30"/>
        </w:rPr>
      </w:pPr>
      <w:r w:rsidRPr="00FA4000">
        <w:rPr>
          <w:sz w:val="30"/>
          <w:szCs w:val="30"/>
        </w:rPr>
        <w:t>Задачи программы:</w:t>
      </w:r>
    </w:p>
    <w:p w:rsidR="009D0496" w:rsidRPr="00840EBA" w:rsidRDefault="009D0496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>сформировать чувство ответственности за своё здоровье;</w:t>
      </w:r>
    </w:p>
    <w:p w:rsidR="009D0496" w:rsidRPr="00840EBA" w:rsidRDefault="009D0496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>сформировать понятие о здоровом образе жизни и факторах, укрепляющих и разрушающих здоровье;</w:t>
      </w:r>
    </w:p>
    <w:p w:rsidR="009D0496" w:rsidRPr="00840EBA" w:rsidRDefault="009D0496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>сформировать положительное отношение к двигательной активности</w:t>
      </w:r>
      <w:r w:rsidR="003F32D2" w:rsidRPr="00840EBA">
        <w:rPr>
          <w:sz w:val="30"/>
          <w:szCs w:val="30"/>
        </w:rPr>
        <w:t>;</w:t>
      </w:r>
    </w:p>
    <w:p w:rsidR="003F32D2" w:rsidRPr="00840EBA" w:rsidRDefault="003F32D2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lastRenderedPageBreak/>
        <w:t>совершенствовать санитарно-гигиеническую, просветительскую, консультативную, информационную работу со всеми участниками образовательного процесса;</w:t>
      </w:r>
    </w:p>
    <w:p w:rsidR="003F32D2" w:rsidRPr="00840EBA" w:rsidRDefault="003F32D2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 xml:space="preserve">повысить качество социального партнерства </w:t>
      </w:r>
      <w:r w:rsidR="00B51E4D" w:rsidRPr="00840EBA">
        <w:rPr>
          <w:sz w:val="30"/>
          <w:szCs w:val="30"/>
        </w:rPr>
        <w:t>учреждения образования</w:t>
      </w:r>
      <w:r w:rsidRPr="00840EBA">
        <w:rPr>
          <w:sz w:val="30"/>
          <w:szCs w:val="30"/>
        </w:rPr>
        <w:t xml:space="preserve"> и семьи в процессе формирования и развития у </w:t>
      </w:r>
      <w:r w:rsidR="00B51E4D" w:rsidRPr="00840EBA">
        <w:rPr>
          <w:sz w:val="30"/>
          <w:szCs w:val="30"/>
        </w:rPr>
        <w:t>обучающихся</w:t>
      </w:r>
      <w:r w:rsidRPr="00840EBA">
        <w:rPr>
          <w:sz w:val="30"/>
          <w:szCs w:val="30"/>
        </w:rPr>
        <w:t xml:space="preserve"> навыков поведения, обеспечивающих здоровый образ жизни и истребление вредных привычек;</w:t>
      </w:r>
    </w:p>
    <w:p w:rsidR="003F32D2" w:rsidRPr="00840EBA" w:rsidRDefault="003F32D2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>создать единую систему оздоровительной работы на классном и школьном уровнях, направленной на формирование стремления к здоровому образу жизни, осознания здоровья как одной из главных жизненных ценностей, развитие поведенческих навыков здорового образа жизни</w:t>
      </w:r>
    </w:p>
    <w:p w:rsidR="001E7637" w:rsidRPr="00840EBA" w:rsidRDefault="001E7637" w:rsidP="001E552C">
      <w:pPr>
        <w:ind w:left="701"/>
        <w:jc w:val="center"/>
        <w:rPr>
          <w:b/>
          <w:i/>
          <w:iCs/>
        </w:rPr>
      </w:pPr>
    </w:p>
    <w:p w:rsidR="008378D8" w:rsidRPr="00FA4000" w:rsidRDefault="008378D8" w:rsidP="001E552C">
      <w:pPr>
        <w:ind w:left="701"/>
        <w:jc w:val="center"/>
      </w:pPr>
      <w:r w:rsidRPr="00FA4000">
        <w:rPr>
          <w:i/>
          <w:iCs/>
        </w:rPr>
        <w:t xml:space="preserve">Задачи </w:t>
      </w:r>
      <w:r w:rsidR="00BF3A9F" w:rsidRPr="00FA4000">
        <w:rPr>
          <w:i/>
          <w:iCs/>
        </w:rPr>
        <w:t>руководства учреждения образования</w:t>
      </w:r>
      <w:r w:rsidRPr="00FA4000">
        <w:rPr>
          <w:i/>
          <w:iCs/>
        </w:rPr>
        <w:t>:</w:t>
      </w:r>
    </w:p>
    <w:p w:rsidR="008378D8" w:rsidRPr="00840EBA" w:rsidRDefault="008378D8" w:rsidP="001E552C">
      <w:pPr>
        <w:tabs>
          <w:tab w:val="left" w:pos="2661"/>
          <w:tab w:val="left" w:pos="3121"/>
          <w:tab w:val="left" w:pos="4541"/>
          <w:tab w:val="left" w:pos="6321"/>
          <w:tab w:val="left" w:pos="8061"/>
          <w:tab w:val="left" w:pos="9061"/>
        </w:tabs>
        <w:ind w:firstLine="701"/>
        <w:jc w:val="both"/>
      </w:pPr>
      <w:r w:rsidRPr="00840EBA">
        <w:t>организация</w:t>
      </w:r>
      <w:r w:rsidR="00BF3A9F" w:rsidRPr="00840EBA">
        <w:t xml:space="preserve"> </w:t>
      </w:r>
      <w:r w:rsidRPr="00840EBA">
        <w:t>и</w:t>
      </w:r>
      <w:r w:rsidR="00BF3A9F" w:rsidRPr="00840EBA">
        <w:t xml:space="preserve"> </w:t>
      </w:r>
      <w:r w:rsidRPr="00840EBA">
        <w:t>контроль</w:t>
      </w:r>
      <w:r w:rsidR="00BF3A9F" w:rsidRPr="00840EBA">
        <w:t xml:space="preserve"> </w:t>
      </w:r>
      <w:r w:rsidRPr="00840EBA">
        <w:t>соблюдения</w:t>
      </w:r>
      <w:r w:rsidR="00BF3A9F" w:rsidRPr="00840EBA">
        <w:t xml:space="preserve"> </w:t>
      </w:r>
      <w:r w:rsidRPr="00840EBA">
        <w:t>санитарных</w:t>
      </w:r>
      <w:r w:rsidR="00BF3A9F" w:rsidRPr="00840EBA">
        <w:t xml:space="preserve"> </w:t>
      </w:r>
      <w:r w:rsidRPr="00840EBA">
        <w:t>норм,</w:t>
      </w:r>
      <w:r w:rsidR="00321F47">
        <w:t xml:space="preserve"> </w:t>
      </w:r>
      <w:r w:rsidRPr="00840EBA">
        <w:t>правил гигиенических нормативов;</w:t>
      </w:r>
    </w:p>
    <w:p w:rsidR="008378D8" w:rsidRPr="00840EBA" w:rsidRDefault="008378D8" w:rsidP="001E552C">
      <w:pPr>
        <w:tabs>
          <w:tab w:val="left" w:pos="2361"/>
          <w:tab w:val="left" w:pos="4221"/>
          <w:tab w:val="left" w:pos="7141"/>
          <w:tab w:val="left" w:pos="8781"/>
        </w:tabs>
        <w:ind w:firstLine="701"/>
        <w:jc w:val="both"/>
      </w:pPr>
      <w:r w:rsidRPr="00840EBA">
        <w:t>внедрение</w:t>
      </w:r>
      <w:r w:rsidR="00BF3A9F" w:rsidRPr="00840EBA">
        <w:t xml:space="preserve"> </w:t>
      </w:r>
      <w:r w:rsidRPr="00840EBA">
        <w:t>современных</w:t>
      </w:r>
      <w:r w:rsidR="00BF3A9F" w:rsidRPr="00840EBA">
        <w:t xml:space="preserve"> </w:t>
      </w:r>
      <w:r w:rsidRPr="00840EBA">
        <w:t>здоровьесберегающих</w:t>
      </w:r>
      <w:r w:rsidR="00BF3A9F" w:rsidRPr="00840EBA">
        <w:t xml:space="preserve"> </w:t>
      </w:r>
      <w:r w:rsidRPr="00840EBA">
        <w:t>технологий</w:t>
      </w:r>
      <w:r w:rsidR="00BF3A9F" w:rsidRPr="00840EBA">
        <w:t xml:space="preserve"> </w:t>
      </w:r>
      <w:r w:rsidRPr="00840EBA">
        <w:t>обучения и</w:t>
      </w:r>
      <w:r w:rsidR="00BF3A9F" w:rsidRPr="00840EBA">
        <w:t xml:space="preserve"> </w:t>
      </w:r>
      <w:r w:rsidRPr="00840EBA">
        <w:t>оздоровления учащихся и содействие в их реализации;</w:t>
      </w:r>
    </w:p>
    <w:p w:rsidR="008378D8" w:rsidRPr="00840EBA" w:rsidRDefault="009F7C3A" w:rsidP="001E552C">
      <w:pPr>
        <w:tabs>
          <w:tab w:val="left" w:pos="872"/>
        </w:tabs>
        <w:ind w:firstLine="701"/>
        <w:jc w:val="both"/>
      </w:pPr>
      <w:r>
        <w:t>о</w:t>
      </w:r>
      <w:r w:rsidR="008378D8" w:rsidRPr="00840EBA">
        <w:t>рганизация обучения педагогических работников вопросам здоровьесбережения;</w:t>
      </w:r>
    </w:p>
    <w:p w:rsidR="008378D8" w:rsidRPr="00840EBA" w:rsidRDefault="008378D8" w:rsidP="001E552C">
      <w:pPr>
        <w:tabs>
          <w:tab w:val="left" w:pos="872"/>
        </w:tabs>
        <w:ind w:firstLine="701"/>
        <w:jc w:val="both"/>
      </w:pPr>
      <w:r w:rsidRPr="00840EBA">
        <w:t>создание в УО инфраструктуры для реализации оздоровительной деятельности;</w:t>
      </w:r>
    </w:p>
    <w:p w:rsidR="008378D8" w:rsidRPr="00840EBA" w:rsidRDefault="008378D8" w:rsidP="001E552C">
      <w:pPr>
        <w:tabs>
          <w:tab w:val="left" w:pos="872"/>
        </w:tabs>
        <w:ind w:firstLine="701"/>
        <w:jc w:val="both"/>
      </w:pPr>
      <w:r w:rsidRPr="00840EBA">
        <w:t>обеспечение материально-технической базы для формирования здоровьесберегающей среды</w:t>
      </w:r>
    </w:p>
    <w:p w:rsidR="001E7637" w:rsidRPr="00840EBA" w:rsidRDefault="001E7637" w:rsidP="001E552C">
      <w:pPr>
        <w:ind w:left="701"/>
        <w:jc w:val="center"/>
        <w:rPr>
          <w:b/>
          <w:i/>
          <w:iCs/>
        </w:rPr>
      </w:pPr>
    </w:p>
    <w:p w:rsidR="008378D8" w:rsidRPr="00FA4000" w:rsidRDefault="008378D8" w:rsidP="001E552C">
      <w:pPr>
        <w:ind w:left="701"/>
        <w:jc w:val="center"/>
      </w:pPr>
      <w:r w:rsidRPr="00FA4000">
        <w:rPr>
          <w:i/>
          <w:iCs/>
        </w:rPr>
        <w:t>Задачи учителя и классного руководителя:</w:t>
      </w:r>
    </w:p>
    <w:p w:rsidR="008378D8" w:rsidRPr="00840EBA" w:rsidRDefault="008378D8" w:rsidP="001E552C">
      <w:pPr>
        <w:tabs>
          <w:tab w:val="left" w:pos="881"/>
        </w:tabs>
        <w:ind w:firstLine="709"/>
        <w:jc w:val="both"/>
      </w:pPr>
      <w:r w:rsidRPr="00840EBA">
        <w:t>выбор средств и методов обучения учащихся здоровьесбережению;</w:t>
      </w:r>
    </w:p>
    <w:p w:rsidR="008378D8" w:rsidRPr="00840EBA" w:rsidRDefault="008378D8" w:rsidP="001E552C">
      <w:pPr>
        <w:tabs>
          <w:tab w:val="left" w:pos="881"/>
        </w:tabs>
        <w:ind w:firstLine="709"/>
        <w:jc w:val="both"/>
      </w:pPr>
      <w:r w:rsidRPr="00840EBA">
        <w:t>индивидуальный подход к обучению и воспитанию;</w:t>
      </w:r>
    </w:p>
    <w:p w:rsidR="008378D8" w:rsidRPr="00840EBA" w:rsidRDefault="008378D8" w:rsidP="001E552C">
      <w:pPr>
        <w:tabs>
          <w:tab w:val="left" w:pos="881"/>
        </w:tabs>
        <w:ind w:firstLine="709"/>
        <w:jc w:val="both"/>
      </w:pPr>
      <w:r w:rsidRPr="00840EBA">
        <w:t xml:space="preserve">включение вопросов профилактики заболеваний в материал </w:t>
      </w:r>
      <w:r w:rsidR="00BF3A9F" w:rsidRPr="00840EBA">
        <w:t>учебных занятий</w:t>
      </w:r>
      <w:r w:rsidRPr="00840EBA">
        <w:t>;</w:t>
      </w:r>
    </w:p>
    <w:p w:rsidR="008378D8" w:rsidRPr="00840EBA" w:rsidRDefault="008378D8" w:rsidP="001E552C">
      <w:pPr>
        <w:tabs>
          <w:tab w:val="left" w:pos="881"/>
        </w:tabs>
        <w:ind w:firstLine="709"/>
        <w:jc w:val="both"/>
      </w:pPr>
      <w:r w:rsidRPr="00840EBA">
        <w:t>создание благоприятного психологического климата в классе;</w:t>
      </w:r>
    </w:p>
    <w:p w:rsidR="008378D8" w:rsidRPr="00840EBA" w:rsidRDefault="008378D8" w:rsidP="001E552C">
      <w:pPr>
        <w:tabs>
          <w:tab w:val="left" w:pos="2961"/>
          <w:tab w:val="left" w:pos="5201"/>
          <w:tab w:val="left" w:pos="6861"/>
          <w:tab w:val="left" w:pos="7361"/>
        </w:tabs>
        <w:ind w:firstLine="709"/>
        <w:jc w:val="both"/>
      </w:pPr>
      <w:r w:rsidRPr="00840EBA">
        <w:t>формирование</w:t>
      </w:r>
      <w:r w:rsidR="00BF3A9F" w:rsidRPr="00840EBA">
        <w:t xml:space="preserve"> </w:t>
      </w:r>
      <w:r w:rsidRPr="00840EBA">
        <w:t>положительной</w:t>
      </w:r>
      <w:r w:rsidR="00BF3A9F" w:rsidRPr="00840EBA">
        <w:t xml:space="preserve"> </w:t>
      </w:r>
      <w:r w:rsidRPr="00840EBA">
        <w:t>мотивации</w:t>
      </w:r>
      <w:r w:rsidR="00BF3A9F" w:rsidRPr="00840EBA">
        <w:t xml:space="preserve"> </w:t>
      </w:r>
      <w:r w:rsidRPr="00840EBA">
        <w:t>к</w:t>
      </w:r>
      <w:r w:rsidR="00BF3A9F" w:rsidRPr="00840EBA">
        <w:t xml:space="preserve"> </w:t>
      </w:r>
      <w:r w:rsidRPr="00840EBA">
        <w:t>здоровьесбережению</w:t>
      </w:r>
      <w:r w:rsidR="00BF3A9F" w:rsidRPr="00840EBA">
        <w:t xml:space="preserve"> </w:t>
      </w:r>
      <w:r w:rsidRPr="00840EBA">
        <w:t>и</w:t>
      </w:r>
      <w:r w:rsidR="00BF3A9F" w:rsidRPr="00840EBA">
        <w:t xml:space="preserve"> </w:t>
      </w:r>
      <w:r w:rsidRPr="00840EBA">
        <w:t>ответственности за свое здоровье у учащихся;</w:t>
      </w:r>
    </w:p>
    <w:p w:rsidR="008378D8" w:rsidRPr="00840EBA" w:rsidRDefault="008378D8" w:rsidP="001E552C">
      <w:pPr>
        <w:tabs>
          <w:tab w:val="left" w:pos="881"/>
        </w:tabs>
        <w:ind w:firstLine="709"/>
        <w:jc w:val="both"/>
      </w:pPr>
      <w:r w:rsidRPr="00840EBA">
        <w:t>обучение учащихся правилам личной и общественной гигиены;</w:t>
      </w:r>
    </w:p>
    <w:p w:rsidR="008378D8" w:rsidRPr="00840EBA" w:rsidRDefault="008378D8" w:rsidP="001E552C">
      <w:pPr>
        <w:tabs>
          <w:tab w:val="left" w:pos="872"/>
        </w:tabs>
        <w:ind w:firstLine="709"/>
        <w:jc w:val="both"/>
      </w:pPr>
      <w:r w:rsidRPr="00840EBA">
        <w:t>взаимодействие с семьей по вопросам создания здоровьесберегающей среды в домашних условиях;</w:t>
      </w:r>
    </w:p>
    <w:p w:rsidR="008378D8" w:rsidRPr="00840EBA" w:rsidRDefault="008378D8" w:rsidP="001E552C">
      <w:pPr>
        <w:tabs>
          <w:tab w:val="left" w:pos="881"/>
        </w:tabs>
        <w:ind w:firstLine="709"/>
        <w:jc w:val="both"/>
      </w:pPr>
      <w:r w:rsidRPr="00840EBA">
        <w:t>помощь учащимся в выборе референтной группы (образец поведения по</w:t>
      </w:r>
      <w:r w:rsidR="00BF3A9F" w:rsidRPr="00840EBA">
        <w:t xml:space="preserve"> </w:t>
      </w:r>
      <w:r w:rsidRPr="00840EBA">
        <w:t xml:space="preserve">сохранению здоровья): в младшем школьном возрасте </w:t>
      </w:r>
      <w:r w:rsidR="00BF3A9F" w:rsidRPr="00840EBA">
        <w:t xml:space="preserve">– </w:t>
      </w:r>
      <w:r w:rsidRPr="00840EBA">
        <w:t xml:space="preserve">родители, в подростковом </w:t>
      </w:r>
      <w:r w:rsidR="00BF3A9F" w:rsidRPr="00840EBA">
        <w:t>–</w:t>
      </w:r>
      <w:r w:rsidRPr="00840EBA">
        <w:t xml:space="preserve"> сверстники</w:t>
      </w:r>
    </w:p>
    <w:p w:rsidR="001E7637" w:rsidRPr="00840EBA" w:rsidRDefault="001E7637" w:rsidP="001E552C">
      <w:pPr>
        <w:ind w:right="79"/>
        <w:jc w:val="center"/>
        <w:rPr>
          <w:b/>
          <w:i/>
          <w:iCs/>
        </w:rPr>
      </w:pPr>
    </w:p>
    <w:p w:rsidR="008378D8" w:rsidRPr="00FA4000" w:rsidRDefault="008378D8" w:rsidP="001E552C">
      <w:pPr>
        <w:ind w:right="79"/>
        <w:jc w:val="center"/>
      </w:pPr>
      <w:r w:rsidRPr="00FA4000">
        <w:rPr>
          <w:iCs/>
        </w:rPr>
        <w:lastRenderedPageBreak/>
        <w:t>Задачи законных представителей несовершеннолетних обучающихся:</w:t>
      </w:r>
    </w:p>
    <w:p w:rsidR="008378D8" w:rsidRPr="00840EBA" w:rsidRDefault="008378D8" w:rsidP="001E552C">
      <w:pPr>
        <w:ind w:firstLine="709"/>
        <w:jc w:val="both"/>
      </w:pPr>
      <w:r w:rsidRPr="00840EBA">
        <w:t>создание здоровьесберегающей среды в домашних условиях;</w:t>
      </w:r>
    </w:p>
    <w:p w:rsidR="008378D8" w:rsidRPr="00840EBA" w:rsidRDefault="008378D8" w:rsidP="001E552C">
      <w:pPr>
        <w:ind w:firstLine="709"/>
        <w:jc w:val="both"/>
      </w:pPr>
      <w:r w:rsidRPr="00840EBA">
        <w:t>позиционирование родителями здоровьесберегающего образа жизни;</w:t>
      </w:r>
    </w:p>
    <w:p w:rsidR="008378D8" w:rsidRPr="00840EBA" w:rsidRDefault="008378D8" w:rsidP="001E552C">
      <w:pPr>
        <w:ind w:firstLine="709"/>
        <w:jc w:val="both"/>
      </w:pPr>
      <w:r w:rsidRPr="00840EBA">
        <w:t>обеспечение своевременности медицинских осмотров и оздоровления</w:t>
      </w:r>
      <w:r w:rsidR="00BF3A9F" w:rsidRPr="00840EBA">
        <w:t xml:space="preserve"> </w:t>
      </w:r>
      <w:r w:rsidRPr="00840EBA">
        <w:t>детей;</w:t>
      </w:r>
    </w:p>
    <w:p w:rsidR="008378D8" w:rsidRPr="00840EBA" w:rsidRDefault="008378D8" w:rsidP="001E552C">
      <w:pPr>
        <w:ind w:firstLine="709"/>
        <w:jc w:val="both"/>
      </w:pPr>
      <w:r w:rsidRPr="00840EBA">
        <w:t>формирование в семье положительной мотивации к здоровьесбережению и ответственности за свое здоровье;</w:t>
      </w:r>
    </w:p>
    <w:p w:rsidR="008378D8" w:rsidRPr="00840EBA" w:rsidRDefault="008378D8" w:rsidP="001E552C">
      <w:pPr>
        <w:ind w:firstLine="709"/>
        <w:jc w:val="both"/>
      </w:pPr>
      <w:r w:rsidRPr="00840EBA">
        <w:t>взаимодействие с педагогическими работниками в вопросах сохранения и укрепления здоровья учащихся</w:t>
      </w:r>
      <w:r w:rsidR="00AF44C5" w:rsidRPr="00840EBA">
        <w:t>;</w:t>
      </w:r>
    </w:p>
    <w:p w:rsidR="008378D8" w:rsidRPr="00840EBA" w:rsidRDefault="008378D8" w:rsidP="001E552C">
      <w:pPr>
        <w:ind w:firstLine="709"/>
        <w:jc w:val="both"/>
      </w:pPr>
      <w:r w:rsidRPr="00840EBA">
        <w:t>поддержка обучающихся и помощь им в неблагоприятных психотравмирующих ситуациях в УО</w:t>
      </w:r>
    </w:p>
    <w:p w:rsidR="001E7637" w:rsidRPr="00840EBA" w:rsidRDefault="001E7637" w:rsidP="001E552C">
      <w:pPr>
        <w:ind w:left="701"/>
        <w:jc w:val="center"/>
        <w:rPr>
          <w:b/>
          <w:i/>
          <w:iCs/>
        </w:rPr>
      </w:pPr>
    </w:p>
    <w:p w:rsidR="008378D8" w:rsidRPr="00FA4000" w:rsidRDefault="008378D8" w:rsidP="001E552C">
      <w:pPr>
        <w:ind w:left="701"/>
        <w:jc w:val="center"/>
      </w:pPr>
      <w:r w:rsidRPr="00FA4000">
        <w:rPr>
          <w:iCs/>
        </w:rPr>
        <w:t>Задачи обучающихся:</w:t>
      </w:r>
    </w:p>
    <w:p w:rsidR="008378D8" w:rsidRPr="00840EBA" w:rsidRDefault="008378D8" w:rsidP="001E552C">
      <w:pPr>
        <w:tabs>
          <w:tab w:val="left" w:pos="426"/>
        </w:tabs>
        <w:ind w:firstLine="709"/>
        <w:jc w:val="both"/>
      </w:pPr>
      <w:r w:rsidRPr="00840EBA">
        <w:t>систематическое повышение уровня знаний по оценке и сохранению здоровья и соотнесение его с собственным опытом;</w:t>
      </w:r>
    </w:p>
    <w:p w:rsidR="008378D8" w:rsidRPr="00840EBA" w:rsidRDefault="008378D8" w:rsidP="001E552C">
      <w:pPr>
        <w:tabs>
          <w:tab w:val="left" w:pos="426"/>
        </w:tabs>
        <w:ind w:firstLine="709"/>
        <w:jc w:val="both"/>
      </w:pPr>
      <w:r w:rsidRPr="00840EBA">
        <w:t>формирование мотивации и самостоятельный выбор в пользу здорового образа жизни;</w:t>
      </w:r>
    </w:p>
    <w:p w:rsidR="008378D8" w:rsidRPr="00840EBA" w:rsidRDefault="008378D8" w:rsidP="001E552C">
      <w:pPr>
        <w:tabs>
          <w:tab w:val="left" w:pos="426"/>
        </w:tabs>
        <w:ind w:firstLine="709"/>
        <w:jc w:val="both"/>
      </w:pPr>
      <w:r w:rsidRPr="00840EBA">
        <w:t>самовоспитание стойких навыков и привычек по соблюдению правил личной и общественной гигиены;</w:t>
      </w:r>
    </w:p>
    <w:p w:rsidR="008378D8" w:rsidRPr="00840EBA" w:rsidRDefault="008378D8" w:rsidP="001E552C">
      <w:pPr>
        <w:tabs>
          <w:tab w:val="left" w:pos="426"/>
        </w:tabs>
        <w:ind w:firstLine="709"/>
        <w:jc w:val="both"/>
      </w:pPr>
      <w:r w:rsidRPr="00840EBA">
        <w:t>выработка навыков общения, помогающих налаживать отношения, разрешать конфликты, отстаивать свои права, отказываться от нежелательных или опасных форм поведения</w:t>
      </w:r>
    </w:p>
    <w:p w:rsidR="008378D8" w:rsidRPr="00840EBA" w:rsidRDefault="008378D8" w:rsidP="001E552C">
      <w:pPr>
        <w:pStyle w:val="a4"/>
        <w:ind w:left="360"/>
        <w:jc w:val="both"/>
        <w:rPr>
          <w:sz w:val="30"/>
          <w:szCs w:val="30"/>
        </w:rPr>
      </w:pPr>
    </w:p>
    <w:p w:rsidR="00BF3A9F" w:rsidRPr="00FA4000" w:rsidRDefault="00BF3A9F" w:rsidP="001E552C">
      <w:pPr>
        <w:pStyle w:val="a3"/>
        <w:numPr>
          <w:ilvl w:val="0"/>
          <w:numId w:val="39"/>
        </w:numPr>
        <w:jc w:val="center"/>
      </w:pPr>
      <w:r w:rsidRPr="00FA4000">
        <w:t xml:space="preserve">ОСНОВНЫЕ ЗАКОНОДАТЕЛЬНЫЕ И НОРМАТИВНЫЕ ДОКУМЕНТЫ </w:t>
      </w:r>
    </w:p>
    <w:p w:rsidR="00D11B69" w:rsidRPr="00FA4000" w:rsidRDefault="00BF3A9F" w:rsidP="001E552C">
      <w:pPr>
        <w:pStyle w:val="a3"/>
        <w:jc w:val="center"/>
      </w:pPr>
      <w:r w:rsidRPr="00FA4000">
        <w:t>ПО РАЗРАБОТКЕ И РЕАЛИЗАЦИИ ПРОЕКТА:</w:t>
      </w:r>
    </w:p>
    <w:p w:rsidR="00D11B69" w:rsidRPr="00840EBA" w:rsidRDefault="00D11B69" w:rsidP="001E552C">
      <w:pPr>
        <w:ind w:firstLine="709"/>
        <w:jc w:val="both"/>
      </w:pPr>
      <w:r w:rsidRPr="00840EBA">
        <w:t>Закон Республики Беларусь «О здравоохранении» от 20 июня 2008 г. №</w:t>
      </w:r>
      <w:r w:rsidR="008F2E70">
        <w:t xml:space="preserve"> </w:t>
      </w:r>
      <w:r w:rsidRPr="00840EBA">
        <w:t>363-3;</w:t>
      </w:r>
    </w:p>
    <w:p w:rsidR="00D11B69" w:rsidRPr="00840EBA" w:rsidRDefault="00D11B69" w:rsidP="009F7C3A">
      <w:pPr>
        <w:ind w:right="-172" w:firstLine="709"/>
        <w:jc w:val="both"/>
      </w:pPr>
      <w:r w:rsidRPr="00840EBA">
        <w:t>Закон Республики Беларусь «О санитарно-эпидемиологическом благополучии населения» от 14 декабря 2011</w:t>
      </w:r>
      <w:r w:rsidR="009F7C3A">
        <w:t xml:space="preserve"> </w:t>
      </w:r>
      <w:r w:rsidRPr="00840EBA">
        <w:t>г.;</w:t>
      </w:r>
    </w:p>
    <w:p w:rsidR="00D11B69" w:rsidRPr="00840EBA" w:rsidRDefault="00D11B69" w:rsidP="001E552C">
      <w:pPr>
        <w:ind w:firstLine="709"/>
        <w:jc w:val="both"/>
      </w:pPr>
      <w:r w:rsidRPr="00840EBA">
        <w:t>Государственная программа «Здоровье народа и демографическая безопасность Республики Беларусь на 2016-2020 годы»;</w:t>
      </w:r>
    </w:p>
    <w:p w:rsidR="00D11B69" w:rsidRPr="00840EBA" w:rsidRDefault="00D11B69" w:rsidP="001E552C">
      <w:pPr>
        <w:ind w:firstLine="709"/>
        <w:jc w:val="both"/>
      </w:pPr>
      <w:r w:rsidRPr="00840EBA">
        <w:t>Концепция непрерывного воспитания детей и учащейся молодежи, утвержденная постановлением Министерства образования Республики Беларусь от 15 июля 2015</w:t>
      </w:r>
      <w:r w:rsidR="009F7C3A">
        <w:t xml:space="preserve"> </w:t>
      </w:r>
      <w:r w:rsidRPr="00840EBA">
        <w:t>г. №</w:t>
      </w:r>
      <w:r w:rsidR="008F2E70">
        <w:t xml:space="preserve"> </w:t>
      </w:r>
      <w:r w:rsidRPr="00840EBA">
        <w:t>82;</w:t>
      </w:r>
    </w:p>
    <w:p w:rsidR="00D11B69" w:rsidRPr="00840EBA" w:rsidRDefault="00D11B69" w:rsidP="001E552C">
      <w:pPr>
        <w:ind w:firstLine="709"/>
        <w:jc w:val="both"/>
      </w:pPr>
      <w:r w:rsidRPr="00840EBA">
        <w:t>Программа непрерывного воспитания детей и учащейся молодежи на 2016-2020 годы,</w:t>
      </w:r>
      <w:r w:rsidR="00F902A3">
        <w:t xml:space="preserve"> </w:t>
      </w:r>
      <w:r w:rsidRPr="00840EBA">
        <w:t>утвержденная постановлением Министерства образования Республики Беларусь от 22 февраля 2016 г. №</w:t>
      </w:r>
      <w:r w:rsidR="008F2E70">
        <w:t xml:space="preserve"> </w:t>
      </w:r>
      <w:r w:rsidRPr="00840EBA">
        <w:t>9</w:t>
      </w:r>
      <w:r w:rsidR="00F902A3">
        <w:t xml:space="preserve">, проект </w:t>
      </w:r>
      <w:r w:rsidR="008F2E70">
        <w:t xml:space="preserve"> </w:t>
      </w:r>
      <w:r w:rsidR="00F902A3">
        <w:t>Программы</w:t>
      </w:r>
      <w:r w:rsidR="00F902A3" w:rsidRPr="00840EBA">
        <w:t xml:space="preserve"> непрерывного воспитания детей и учащейся мол</w:t>
      </w:r>
      <w:r w:rsidR="00F902A3">
        <w:t>одежи на 2021-2025</w:t>
      </w:r>
      <w:r w:rsidR="00F902A3" w:rsidRPr="00840EBA">
        <w:t xml:space="preserve"> годы</w:t>
      </w:r>
    </w:p>
    <w:p w:rsidR="00BF3A9F" w:rsidRPr="00840EBA" w:rsidRDefault="00BF3A9F" w:rsidP="001E552C">
      <w:pPr>
        <w:jc w:val="center"/>
        <w:rPr>
          <w:b/>
        </w:rPr>
      </w:pPr>
    </w:p>
    <w:p w:rsidR="00D11B69" w:rsidRPr="00FA4000" w:rsidRDefault="00BF3A9F" w:rsidP="001E552C">
      <w:pPr>
        <w:jc w:val="center"/>
      </w:pPr>
      <w:r w:rsidRPr="00FA4000">
        <w:t>4. ЭТАПЫ ПРОЕКТА:</w:t>
      </w:r>
    </w:p>
    <w:p w:rsidR="00D11B69" w:rsidRPr="00840EBA" w:rsidRDefault="00D11B69" w:rsidP="001E552C">
      <w:pPr>
        <w:ind w:firstLine="720"/>
        <w:jc w:val="both"/>
      </w:pPr>
      <w:r w:rsidRPr="00FA4000">
        <w:lastRenderedPageBreak/>
        <w:t xml:space="preserve">Организационный </w:t>
      </w:r>
      <w:r w:rsidRPr="00840EBA">
        <w:t>– разработка необходимой для реализации проекта документации, проведение диагностик, создание методической базы, план физкультурно-оздоровительной работы, определение перспектив сотрудничества в рамках реализации проекта, работа по подготовке педагогического коллектива для реализации проекта;</w:t>
      </w:r>
    </w:p>
    <w:p w:rsidR="00D11B69" w:rsidRPr="00840EBA" w:rsidRDefault="00D11B69" w:rsidP="001E552C">
      <w:pPr>
        <w:ind w:firstLine="720"/>
        <w:jc w:val="both"/>
      </w:pPr>
      <w:r w:rsidRPr="00FA4000">
        <w:t>Практический</w:t>
      </w:r>
      <w:r w:rsidR="00BF3A9F" w:rsidRPr="00FA4000">
        <w:t xml:space="preserve"> </w:t>
      </w:r>
      <w:r w:rsidRPr="00840EBA">
        <w:t>– проведение мероприятий по реализации проекта;</w:t>
      </w:r>
    </w:p>
    <w:p w:rsidR="00D11B69" w:rsidRPr="00840EBA" w:rsidRDefault="00D11B69" w:rsidP="001E552C">
      <w:pPr>
        <w:ind w:firstLine="720"/>
        <w:jc w:val="both"/>
      </w:pPr>
      <w:r w:rsidRPr="00FA4000">
        <w:t>Аналитический</w:t>
      </w:r>
      <w:r w:rsidRPr="00840EBA">
        <w:t xml:space="preserve"> – мониторинг проводимой деятельности с целью ее координации, оценки эффективности и определения актуальности дальнейшей работы</w:t>
      </w:r>
    </w:p>
    <w:p w:rsidR="00BF3A9F" w:rsidRPr="00840EBA" w:rsidRDefault="00BF3A9F" w:rsidP="001E552C">
      <w:pPr>
        <w:jc w:val="center"/>
        <w:rPr>
          <w:b/>
        </w:rPr>
      </w:pPr>
    </w:p>
    <w:p w:rsidR="00D11B69" w:rsidRPr="00FA4000" w:rsidRDefault="00BF3A9F" w:rsidP="001E552C">
      <w:pPr>
        <w:jc w:val="center"/>
      </w:pPr>
      <w:r w:rsidRPr="00FA4000">
        <w:t>5. СОДЕРЖАНИЕ РАБОТЫ ПО НАПРАВЛЕНИЯМ:</w:t>
      </w:r>
    </w:p>
    <w:p w:rsidR="00D11B69" w:rsidRPr="00FA4000" w:rsidRDefault="00BF3A9F" w:rsidP="001E552C">
      <w:pPr>
        <w:ind w:firstLine="709"/>
        <w:jc w:val="both"/>
      </w:pPr>
      <w:r w:rsidRPr="00FA4000">
        <w:t>5</w:t>
      </w:r>
      <w:r w:rsidR="00D11B69" w:rsidRPr="00FA4000">
        <w:t>.1. Совершенствование системы физического воспитания:</w:t>
      </w:r>
    </w:p>
    <w:p w:rsidR="00D11B69" w:rsidRPr="00840EBA" w:rsidRDefault="00D11B69" w:rsidP="001E552C">
      <w:pPr>
        <w:jc w:val="both"/>
      </w:pPr>
      <w:r w:rsidRPr="00840EBA">
        <w:t>правильное распределение обучающихся на медицинские группы для занятия физической культурой;</w:t>
      </w:r>
    </w:p>
    <w:p w:rsidR="00D11B69" w:rsidRPr="00840EBA" w:rsidRDefault="00D11B69" w:rsidP="001E552C">
      <w:pPr>
        <w:jc w:val="both"/>
      </w:pPr>
      <w:r w:rsidRPr="00840EBA">
        <w:t>организация процесса физического воспитания обучающихся с учетом их индивидуальных особенностей, состояния здоровья и мотивации;</w:t>
      </w:r>
    </w:p>
    <w:p w:rsidR="00D11B69" w:rsidRPr="00840EBA" w:rsidRDefault="00D11B69" w:rsidP="001E552C">
      <w:pPr>
        <w:jc w:val="both"/>
      </w:pPr>
      <w:r w:rsidRPr="00840EBA">
        <w:t>полноценная и эффективная работа с обучающимися всех групп здоровья</w:t>
      </w:r>
      <w:r w:rsidR="008F2E70">
        <w:t>;</w:t>
      </w:r>
    </w:p>
    <w:p w:rsidR="00D11B69" w:rsidRPr="00840EBA" w:rsidRDefault="00D11B69" w:rsidP="001E552C">
      <w:pPr>
        <w:jc w:val="both"/>
      </w:pPr>
      <w:r w:rsidRPr="00840EBA">
        <w:t>организация динамических перемен, физкультминуток на уроках, способствующих эмоциональной разгрузке и повышению деятельной активности;</w:t>
      </w:r>
    </w:p>
    <w:p w:rsidR="00D11B69" w:rsidRDefault="00D11B69" w:rsidP="001E552C">
      <w:pPr>
        <w:jc w:val="both"/>
      </w:pPr>
      <w:r w:rsidRPr="00840EBA">
        <w:t>еженедельное проведение спортивно-оздоровительных мероприятий</w:t>
      </w:r>
    </w:p>
    <w:p w:rsidR="003060E6" w:rsidRPr="00840EBA" w:rsidRDefault="003060E6" w:rsidP="001E552C">
      <w:pPr>
        <w:jc w:val="both"/>
      </w:pPr>
    </w:p>
    <w:p w:rsidR="00D11B69" w:rsidRPr="00FA4000" w:rsidRDefault="00BF3A9F" w:rsidP="001E552C">
      <w:pPr>
        <w:ind w:firstLine="709"/>
        <w:jc w:val="both"/>
      </w:pPr>
      <w:r w:rsidRPr="00FA4000">
        <w:t>5</w:t>
      </w:r>
      <w:r w:rsidR="00D11B69" w:rsidRPr="00FA4000">
        <w:t>.2. Интеграция в образовательный процесс оздоровительных мероприятий:</w:t>
      </w:r>
    </w:p>
    <w:p w:rsidR="00D11B69" w:rsidRPr="00840EBA" w:rsidRDefault="00D11B69" w:rsidP="001E552C">
      <w:pPr>
        <w:jc w:val="both"/>
      </w:pPr>
      <w:r w:rsidRPr="00840EBA">
        <w:t>направленных на расширение адаптационных возможностей организма;</w:t>
      </w:r>
    </w:p>
    <w:p w:rsidR="00D11B69" w:rsidRPr="00840EBA" w:rsidRDefault="00D11B69" w:rsidP="001E552C">
      <w:pPr>
        <w:jc w:val="both"/>
      </w:pPr>
      <w:r w:rsidRPr="00840EBA">
        <w:t>направленных на снятие зрительного утомления: гимнастика для глаз во время уроков;</w:t>
      </w:r>
    </w:p>
    <w:p w:rsidR="00D11B69" w:rsidRPr="00840EBA" w:rsidRDefault="00D11B69" w:rsidP="001E552C">
      <w:pPr>
        <w:jc w:val="both"/>
      </w:pPr>
      <w:r w:rsidRPr="00840EBA">
        <w:t>направленных на уменьшение статического напряжения опорно-двигательного аппарата;</w:t>
      </w:r>
    </w:p>
    <w:p w:rsidR="00D11B69" w:rsidRPr="00840EBA" w:rsidRDefault="00D11B69" w:rsidP="001E552C">
      <w:pPr>
        <w:jc w:val="both"/>
      </w:pPr>
      <w:r w:rsidRPr="00840EBA">
        <w:t>направленных на уменьшение эмоционального напряжения</w:t>
      </w:r>
    </w:p>
    <w:p w:rsidR="00D11B69" w:rsidRPr="00FA4000" w:rsidRDefault="00BF3A9F" w:rsidP="001E552C">
      <w:pPr>
        <w:ind w:firstLine="709"/>
        <w:jc w:val="both"/>
      </w:pPr>
      <w:r w:rsidRPr="00FA4000">
        <w:t>5</w:t>
      </w:r>
      <w:r w:rsidR="00D11B69" w:rsidRPr="00FA4000">
        <w:t>.3. Обеспечение семейного консультирования, ориентированного на укрепление здоровья и улучшения социальной адаптации обучающихся:</w:t>
      </w:r>
    </w:p>
    <w:p w:rsidR="00D11B69" w:rsidRPr="00840EBA" w:rsidRDefault="00D11B69" w:rsidP="001E552C">
      <w:pPr>
        <w:jc w:val="both"/>
      </w:pPr>
      <w:r w:rsidRPr="00840EBA">
        <w:t>приглашение работников здравоохранения на родительские собрания, занятия;</w:t>
      </w:r>
    </w:p>
    <w:p w:rsidR="00D11B69" w:rsidRPr="00840EBA" w:rsidRDefault="00D11B69" w:rsidP="001E552C">
      <w:pPr>
        <w:jc w:val="both"/>
      </w:pPr>
      <w:r w:rsidRPr="00840EBA">
        <w:t>просветительская работа через Интернет-сайт учреждения образования;</w:t>
      </w:r>
    </w:p>
    <w:p w:rsidR="00D11B69" w:rsidRPr="00840EBA" w:rsidRDefault="00D11B69" w:rsidP="001E552C">
      <w:pPr>
        <w:jc w:val="both"/>
      </w:pPr>
      <w:r w:rsidRPr="00840EBA">
        <w:t>вовлечение родителей (законных представителей) в участие в спортивно-оздоровительных мероприятиях</w:t>
      </w:r>
    </w:p>
    <w:p w:rsidR="00D11B69" w:rsidRPr="00FA4000" w:rsidRDefault="00BF3A9F" w:rsidP="001E552C">
      <w:pPr>
        <w:ind w:firstLine="709"/>
        <w:jc w:val="both"/>
      </w:pPr>
      <w:r w:rsidRPr="00FA4000">
        <w:t>5</w:t>
      </w:r>
      <w:r w:rsidR="00D11B69" w:rsidRPr="00FA4000">
        <w:t>.4. Проведение мониторинга здоровья обучающихся по следующим показателям:</w:t>
      </w:r>
    </w:p>
    <w:p w:rsidR="00D11B69" w:rsidRPr="00840EBA" w:rsidRDefault="00AF44C5" w:rsidP="001E552C">
      <w:pPr>
        <w:tabs>
          <w:tab w:val="left" w:pos="426"/>
        </w:tabs>
        <w:jc w:val="both"/>
      </w:pPr>
      <w:r w:rsidRPr="00840EBA">
        <w:t>к</w:t>
      </w:r>
      <w:r w:rsidR="00D11B69" w:rsidRPr="00840EBA">
        <w:t>оличество обучающихся в группе здоровья:</w:t>
      </w:r>
    </w:p>
    <w:p w:rsidR="00D11B69" w:rsidRPr="00840EBA" w:rsidRDefault="00AF44C5" w:rsidP="001E552C">
      <w:pPr>
        <w:tabs>
          <w:tab w:val="left" w:pos="426"/>
        </w:tabs>
        <w:jc w:val="both"/>
      </w:pPr>
      <w:r w:rsidRPr="00840EBA">
        <w:lastRenderedPageBreak/>
        <w:t>к</w:t>
      </w:r>
      <w:r w:rsidR="00D11B69" w:rsidRPr="00840EBA">
        <w:t>оличество обучающихся с основными видами «школьной патологии»:</w:t>
      </w:r>
    </w:p>
    <w:p w:rsidR="00D11B69" w:rsidRPr="00840EBA" w:rsidRDefault="00D11B69" w:rsidP="001E552C">
      <w:pPr>
        <w:tabs>
          <w:tab w:val="left" w:pos="709"/>
        </w:tabs>
        <w:jc w:val="both"/>
      </w:pPr>
      <w:r w:rsidRPr="00840EBA">
        <w:t>нарушениями зрения;</w:t>
      </w:r>
    </w:p>
    <w:p w:rsidR="00D11B69" w:rsidRPr="00840EBA" w:rsidRDefault="00D11B69" w:rsidP="001E552C">
      <w:pPr>
        <w:tabs>
          <w:tab w:val="left" w:pos="709"/>
        </w:tabs>
        <w:jc w:val="both"/>
      </w:pPr>
      <w:r w:rsidRPr="00840EBA">
        <w:t>расстройствами опорно-двигательного аппарата;</w:t>
      </w:r>
    </w:p>
    <w:p w:rsidR="00D11B69" w:rsidRPr="00840EBA" w:rsidRDefault="00D11B69" w:rsidP="001E552C">
      <w:pPr>
        <w:tabs>
          <w:tab w:val="left" w:pos="709"/>
        </w:tabs>
        <w:jc w:val="both"/>
      </w:pPr>
      <w:r w:rsidRPr="00840EBA">
        <w:t>вегетативными расстройствами;</w:t>
      </w:r>
    </w:p>
    <w:p w:rsidR="00D11B69" w:rsidRPr="00840EBA" w:rsidRDefault="00D11B69" w:rsidP="001E552C">
      <w:pPr>
        <w:tabs>
          <w:tab w:val="left" w:pos="709"/>
        </w:tabs>
        <w:jc w:val="both"/>
      </w:pPr>
      <w:r w:rsidRPr="00840EBA">
        <w:t>эндокринными расстройствами;</w:t>
      </w:r>
    </w:p>
    <w:p w:rsidR="00D11B69" w:rsidRPr="00840EBA" w:rsidRDefault="00D11B69" w:rsidP="001E552C">
      <w:pPr>
        <w:tabs>
          <w:tab w:val="left" w:pos="709"/>
        </w:tabs>
        <w:jc w:val="both"/>
      </w:pPr>
      <w:r w:rsidRPr="00840EBA">
        <w:t>патологией органов пищеварения;</w:t>
      </w:r>
    </w:p>
    <w:p w:rsidR="00D11B69" w:rsidRPr="00840EBA" w:rsidRDefault="00AF44C5" w:rsidP="001E552C">
      <w:pPr>
        <w:tabs>
          <w:tab w:val="left" w:pos="426"/>
        </w:tabs>
        <w:jc w:val="both"/>
      </w:pPr>
      <w:r w:rsidRPr="00840EBA">
        <w:t>к</w:t>
      </w:r>
      <w:r w:rsidR="00D11B69" w:rsidRPr="00840EBA">
        <w:t>оличество дней, пропущенных по болезни;</w:t>
      </w:r>
    </w:p>
    <w:p w:rsidR="00D11B69" w:rsidRPr="00840EBA" w:rsidRDefault="00AF44C5" w:rsidP="001E552C">
      <w:pPr>
        <w:tabs>
          <w:tab w:val="left" w:pos="426"/>
        </w:tabs>
        <w:jc w:val="both"/>
      </w:pPr>
      <w:r w:rsidRPr="00840EBA">
        <w:t>о</w:t>
      </w:r>
      <w:r w:rsidR="00D11B69" w:rsidRPr="00840EBA">
        <w:t>ценка физической подготовленности обучающихся (сентябрь, май)</w:t>
      </w:r>
    </w:p>
    <w:p w:rsidR="001E7637" w:rsidRPr="00840EBA" w:rsidRDefault="001E7637" w:rsidP="001E552C">
      <w:pPr>
        <w:tabs>
          <w:tab w:val="left" w:pos="709"/>
        </w:tabs>
        <w:ind w:left="709"/>
        <w:jc w:val="center"/>
        <w:rPr>
          <w:b/>
        </w:rPr>
      </w:pPr>
    </w:p>
    <w:p w:rsidR="00D11B69" w:rsidRPr="00FA4000" w:rsidRDefault="005F7D5D" w:rsidP="001E552C">
      <w:pPr>
        <w:jc w:val="center"/>
      </w:pPr>
      <w:r w:rsidRPr="00FA4000">
        <w:t>6. ОСНОВНЫЕ МЕРОПРИЯТИЯ ПРОЕКТА:</w:t>
      </w:r>
    </w:p>
    <w:p w:rsidR="00D11B69" w:rsidRPr="00840EBA" w:rsidRDefault="00D11B69" w:rsidP="001E552C">
      <w:pPr>
        <w:ind w:firstLine="709"/>
        <w:jc w:val="both"/>
      </w:pPr>
      <w:r w:rsidRPr="00840EBA">
        <w:t>организация и проведение просветительских и физкультурно-оздоровительных мероприятий;</w:t>
      </w:r>
    </w:p>
    <w:p w:rsidR="00C9173D" w:rsidRPr="00840EBA" w:rsidRDefault="00C9173D" w:rsidP="001E552C">
      <w:pPr>
        <w:ind w:firstLine="709"/>
        <w:jc w:val="both"/>
      </w:pPr>
      <w:r w:rsidRPr="00840EBA">
        <w:t>снижение факторов и условий, влияющих на здоровье обучающихся;</w:t>
      </w:r>
    </w:p>
    <w:p w:rsidR="00C9173D" w:rsidRPr="00840EBA" w:rsidRDefault="00C9173D" w:rsidP="001E552C">
      <w:pPr>
        <w:ind w:firstLine="709"/>
        <w:jc w:val="both"/>
      </w:pPr>
      <w:r w:rsidRPr="00840EBA">
        <w:t>привлечение родителей к работе по пропаганде здорового образа жизни, участию в массовых спортивных мероприятиях;</w:t>
      </w:r>
    </w:p>
    <w:p w:rsidR="00C9173D" w:rsidRPr="00840EBA" w:rsidRDefault="00C9173D" w:rsidP="001E552C">
      <w:pPr>
        <w:ind w:firstLine="709"/>
        <w:jc w:val="both"/>
      </w:pPr>
      <w:r w:rsidRPr="00840EBA">
        <w:t>организация классом спортивно-оздоровительных мероприятий, походов, прогулок, экскурсий;</w:t>
      </w:r>
    </w:p>
    <w:p w:rsidR="00C9173D" w:rsidRPr="00840EBA" w:rsidRDefault="00C9173D" w:rsidP="001E552C">
      <w:pPr>
        <w:ind w:firstLine="709"/>
        <w:jc w:val="both"/>
      </w:pPr>
      <w:r w:rsidRPr="00840EBA">
        <w:t>выпуск плакатов, листков здоровья, газет в которых пропагандируется здоровых образ жизни, проведение конкурса рисунков по собственной инициативе или по общешкольному плану;</w:t>
      </w:r>
    </w:p>
    <w:p w:rsidR="00C9173D" w:rsidRPr="00840EBA" w:rsidRDefault="00C9173D" w:rsidP="001E552C">
      <w:pPr>
        <w:ind w:firstLine="709"/>
        <w:jc w:val="both"/>
      </w:pPr>
      <w:r w:rsidRPr="00840EBA">
        <w:t>мониторинг пропусков уроков по болезни;</w:t>
      </w:r>
    </w:p>
    <w:p w:rsidR="00C9173D" w:rsidRPr="00840EBA" w:rsidRDefault="00C9173D" w:rsidP="001E552C">
      <w:pPr>
        <w:ind w:firstLine="709"/>
        <w:jc w:val="both"/>
      </w:pPr>
      <w:r w:rsidRPr="00840EBA">
        <w:t>внеурочную занятость обучающихся в спортивных, туристических секциях;</w:t>
      </w:r>
    </w:p>
    <w:p w:rsidR="00C9173D" w:rsidRPr="00840EBA" w:rsidRDefault="00C9173D" w:rsidP="001E552C">
      <w:pPr>
        <w:ind w:firstLine="709"/>
        <w:jc w:val="both"/>
      </w:pPr>
      <w:r w:rsidRPr="00840EBA">
        <w:t xml:space="preserve">мониторинг наличия у обучающихся вредных привычек; </w:t>
      </w:r>
    </w:p>
    <w:p w:rsidR="00C9173D" w:rsidRPr="00840EBA" w:rsidRDefault="00C9173D" w:rsidP="001E552C">
      <w:pPr>
        <w:ind w:firstLine="709"/>
        <w:jc w:val="both"/>
      </w:pPr>
      <w:r w:rsidRPr="00840EBA">
        <w:t xml:space="preserve">участие обучающихся в спортивных, туристических соревнованиях районного уровня и выше </w:t>
      </w:r>
    </w:p>
    <w:p w:rsidR="00D11B69" w:rsidRPr="00840EBA" w:rsidRDefault="00D11B69" w:rsidP="001E552C">
      <w:pPr>
        <w:ind w:firstLine="709"/>
        <w:jc w:val="both"/>
      </w:pPr>
    </w:p>
    <w:p w:rsidR="00C9173D" w:rsidRPr="00FA4000" w:rsidRDefault="005F7D5D" w:rsidP="001E552C">
      <w:pPr>
        <w:ind w:firstLine="567"/>
        <w:jc w:val="center"/>
      </w:pPr>
      <w:r w:rsidRPr="00FA4000">
        <w:t>7. СОТРУДНИЧЕСТВО В РЕАЛИЗАЦИИ ПРОЕКТА:</w:t>
      </w:r>
    </w:p>
    <w:p w:rsidR="00C9173D" w:rsidRPr="00840EBA" w:rsidRDefault="00C9173D" w:rsidP="001E552C">
      <w:pPr>
        <w:ind w:firstLine="709"/>
        <w:jc w:val="both"/>
      </w:pPr>
      <w:r w:rsidRPr="00840EBA">
        <w:t xml:space="preserve">В рамках реализации проекта предполагается сотрудничество: </w:t>
      </w:r>
    </w:p>
    <w:p w:rsidR="00C9173D" w:rsidRPr="00840EBA" w:rsidRDefault="00C9173D" w:rsidP="001E552C">
      <w:pPr>
        <w:tabs>
          <w:tab w:val="left" w:pos="709"/>
        </w:tabs>
        <w:ind w:firstLine="709"/>
        <w:jc w:val="both"/>
      </w:pPr>
      <w:r w:rsidRPr="00840EBA">
        <w:t xml:space="preserve">взаимодействие с УЗ «Кировская ЦРБ»: организация медицинского сопровождения образовательного процесса, организация медосмотров обучающихся </w:t>
      </w:r>
      <w:r w:rsidR="005F7D5D" w:rsidRPr="00840EBA">
        <w:t>учреждения образования</w:t>
      </w:r>
      <w:r w:rsidRPr="00840EBA">
        <w:t>, участие специалистов в спортивно-оздоровительной работе с обучающимися, просветительской работе с родителями;</w:t>
      </w:r>
    </w:p>
    <w:p w:rsidR="00C9173D" w:rsidRPr="00840EBA" w:rsidRDefault="00C9173D" w:rsidP="001E552C">
      <w:pPr>
        <w:tabs>
          <w:tab w:val="left" w:pos="709"/>
        </w:tabs>
        <w:ind w:firstLine="709"/>
        <w:jc w:val="both"/>
      </w:pPr>
      <w:r w:rsidRPr="00840EBA">
        <w:t xml:space="preserve">сотрудничество с </w:t>
      </w:r>
      <w:r w:rsidR="008F2E70">
        <w:t>отделом внутренних дел Кировского райисполкома</w:t>
      </w:r>
      <w:r w:rsidRPr="00840EBA">
        <w:t xml:space="preserve"> (работа по профилактике употребления наркотических, психотропных веществ и их аналогов несовершеннолетними);</w:t>
      </w:r>
    </w:p>
    <w:p w:rsidR="00C9173D" w:rsidRPr="00840EBA" w:rsidRDefault="00C9173D" w:rsidP="001E552C">
      <w:pPr>
        <w:tabs>
          <w:tab w:val="left" w:pos="709"/>
        </w:tabs>
        <w:ind w:firstLine="709"/>
        <w:jc w:val="both"/>
      </w:pPr>
      <w:r w:rsidRPr="00840EBA">
        <w:lastRenderedPageBreak/>
        <w:t xml:space="preserve">совместная деятельность с работниками ГАИ по обучению </w:t>
      </w:r>
      <w:r w:rsidR="005F7D5D" w:rsidRPr="00840EBA">
        <w:t>учащихся</w:t>
      </w:r>
      <w:r w:rsidRPr="00840EBA">
        <w:t xml:space="preserve"> правилам дорожного движения через организацию внеурочных мероприятий с участием инспекторов, согласование плана работы по предупреждению детского дорожно-транспортного травматизма;</w:t>
      </w:r>
    </w:p>
    <w:p w:rsidR="00C9173D" w:rsidRPr="00840EBA" w:rsidRDefault="00C9173D" w:rsidP="001E552C">
      <w:pPr>
        <w:tabs>
          <w:tab w:val="left" w:pos="709"/>
        </w:tabs>
        <w:ind w:firstLine="709"/>
        <w:jc w:val="both"/>
      </w:pPr>
      <w:r w:rsidRPr="00840EBA">
        <w:t xml:space="preserve">организация непрерывного основного и дополнительного образования через взаимодействие </w:t>
      </w:r>
      <w:r w:rsidR="008F2E70">
        <w:t>учреждения образования</w:t>
      </w:r>
      <w:r w:rsidRPr="00840EBA">
        <w:t xml:space="preserve"> с учреждениями дополнительного образования детей и подростков г. Кировска: центр досуга,</w:t>
      </w:r>
      <w:r w:rsidR="005F7D5D" w:rsidRPr="00840EBA">
        <w:t xml:space="preserve"> </w:t>
      </w:r>
      <w:r w:rsidR="008F2E70">
        <w:t>ГСУСУ «кировская специализированная детско-юношеская школа олимпийского резерва»</w:t>
      </w:r>
      <w:r w:rsidRPr="00840EBA">
        <w:t xml:space="preserve"> – в спортивно-оздоровительной деятельности;</w:t>
      </w:r>
    </w:p>
    <w:p w:rsidR="00C9173D" w:rsidRPr="00840EBA" w:rsidRDefault="00C9173D" w:rsidP="001E552C">
      <w:pPr>
        <w:tabs>
          <w:tab w:val="left" w:pos="709"/>
        </w:tabs>
        <w:ind w:firstLine="709"/>
        <w:jc w:val="both"/>
      </w:pPr>
      <w:r w:rsidRPr="00840EBA">
        <w:t xml:space="preserve">социальное партнерство </w:t>
      </w:r>
      <w:r w:rsidR="005F7D5D" w:rsidRPr="00840EBA">
        <w:t>учреждения образования</w:t>
      </w:r>
      <w:r w:rsidRPr="00840EBA">
        <w:t xml:space="preserve"> и </w:t>
      </w:r>
      <w:r w:rsidR="00753B18" w:rsidRPr="00840EBA">
        <w:t>семьи в процессе формирование у</w:t>
      </w:r>
      <w:r w:rsidRPr="00840EBA">
        <w:t xml:space="preserve"> обучающихся готовности к самостоятельному выбору в пользу здорового образа жизни</w:t>
      </w:r>
      <w:r w:rsidR="00753B18" w:rsidRPr="00840EBA">
        <w:t>,</w:t>
      </w:r>
      <w:r w:rsidRPr="00840EBA">
        <w:t xml:space="preserve"> акцентирование внимания родителей на необходимость моделирования здорового образа жизни в семье, ответственного отношения к физическому, психическому и духовному здоровью детей</w:t>
      </w:r>
      <w:r w:rsidR="00753B18" w:rsidRPr="00840EBA">
        <w:t>,</w:t>
      </w:r>
      <w:r w:rsidRPr="00840EBA">
        <w:t xml:space="preserve"> профилактики асоциального поведения детей и подростков </w:t>
      </w:r>
    </w:p>
    <w:p w:rsidR="001E7637" w:rsidRPr="00840EBA" w:rsidRDefault="001E7637" w:rsidP="001E552C">
      <w:pPr>
        <w:jc w:val="center"/>
        <w:rPr>
          <w:b/>
        </w:rPr>
      </w:pPr>
    </w:p>
    <w:p w:rsidR="00753B18" w:rsidRPr="00FA4000" w:rsidRDefault="005F7D5D" w:rsidP="001E552C">
      <w:pPr>
        <w:jc w:val="center"/>
      </w:pPr>
      <w:r w:rsidRPr="00FA4000">
        <w:t>8. КРИТЕРИИ ОЦЕНКИ ЭФФЕКТИВНОСТИ:</w:t>
      </w:r>
    </w:p>
    <w:p w:rsidR="00753B18" w:rsidRPr="00840EBA" w:rsidRDefault="00753B18" w:rsidP="001E552C">
      <w:pPr>
        <w:ind w:firstLine="709"/>
        <w:jc w:val="both"/>
      </w:pPr>
      <w:r w:rsidRPr="00840EBA">
        <w:t>вовлеченность обучающихся в мероприятия программы;</w:t>
      </w:r>
    </w:p>
    <w:p w:rsidR="00753B18" w:rsidRPr="00840EBA" w:rsidRDefault="00753B18" w:rsidP="001E552C">
      <w:pPr>
        <w:ind w:firstLine="709"/>
        <w:jc w:val="both"/>
      </w:pPr>
      <w:r w:rsidRPr="00840EBA">
        <w:t>вовлеченность законных представителей обучающихся в мероприятия программы;</w:t>
      </w:r>
    </w:p>
    <w:p w:rsidR="00753B18" w:rsidRPr="00840EBA" w:rsidRDefault="00753B18" w:rsidP="001E552C">
      <w:pPr>
        <w:ind w:firstLine="709"/>
        <w:jc w:val="both"/>
      </w:pPr>
      <w:r w:rsidRPr="00840EBA">
        <w:t>данные диагностики на начало и конец реализации программы;</w:t>
      </w:r>
    </w:p>
    <w:p w:rsidR="00753B18" w:rsidRPr="00840EBA" w:rsidRDefault="00753B18" w:rsidP="001E552C">
      <w:pPr>
        <w:ind w:firstLine="709"/>
        <w:jc w:val="both"/>
      </w:pPr>
      <w:r w:rsidRPr="00840EBA">
        <w:t>результаты анкетирования обучающихся и их законных представителей по основным направлениям программы;</w:t>
      </w:r>
    </w:p>
    <w:p w:rsidR="00753B18" w:rsidRPr="00840EBA" w:rsidRDefault="00753B18" w:rsidP="001E552C">
      <w:pPr>
        <w:ind w:firstLine="709"/>
        <w:jc w:val="both"/>
      </w:pPr>
      <w:r w:rsidRPr="00840EBA">
        <w:t>степень психологического комфорта обучающихся;</w:t>
      </w:r>
    </w:p>
    <w:p w:rsidR="00753B18" w:rsidRPr="00840EBA" w:rsidRDefault="00753B18" w:rsidP="001E552C">
      <w:pPr>
        <w:ind w:firstLine="709"/>
        <w:jc w:val="both"/>
      </w:pPr>
      <w:r w:rsidRPr="00840EBA">
        <w:t>публикации реализации программы в СМИ, Интернет-сайте учреждения образования.</w:t>
      </w:r>
    </w:p>
    <w:p w:rsidR="00753B18" w:rsidRPr="00840EBA" w:rsidRDefault="00753B18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 xml:space="preserve">Информация для оценивания участия классов в проекте подается: учителями физической культуры, педагогом-организатором после проведения школьных мероприятий, участия обучающихся в мероприятиях выше школьного уровня; медицинским работником – в конце учебной четверти, классным руководителем – в отчете классного руководителя по итогам учебной четверти. </w:t>
      </w:r>
    </w:p>
    <w:p w:rsidR="00753B18" w:rsidRPr="00840EBA" w:rsidRDefault="00753B18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 xml:space="preserve">Промежуточные итоги подводятся по завершению </w:t>
      </w:r>
      <w:r w:rsidRPr="00840EBA">
        <w:rPr>
          <w:sz w:val="30"/>
          <w:szCs w:val="30"/>
          <w:lang w:val="en-US"/>
        </w:rPr>
        <w:t>I</w:t>
      </w:r>
      <w:r w:rsidRPr="00840EBA">
        <w:rPr>
          <w:sz w:val="30"/>
          <w:szCs w:val="30"/>
        </w:rPr>
        <w:t xml:space="preserve">, </w:t>
      </w:r>
      <w:r w:rsidRPr="00840EBA">
        <w:rPr>
          <w:sz w:val="30"/>
          <w:szCs w:val="30"/>
          <w:lang w:val="en-US"/>
        </w:rPr>
        <w:t>II</w:t>
      </w:r>
      <w:r w:rsidRPr="00840EBA">
        <w:rPr>
          <w:sz w:val="30"/>
          <w:szCs w:val="30"/>
        </w:rPr>
        <w:t xml:space="preserve">, </w:t>
      </w:r>
      <w:r w:rsidRPr="00840EBA">
        <w:rPr>
          <w:sz w:val="30"/>
          <w:szCs w:val="30"/>
          <w:lang w:val="en-US"/>
        </w:rPr>
        <w:t>III</w:t>
      </w:r>
      <w:r w:rsidR="005F7D5D" w:rsidRPr="00840EBA">
        <w:rPr>
          <w:sz w:val="30"/>
          <w:szCs w:val="30"/>
        </w:rPr>
        <w:t xml:space="preserve"> </w:t>
      </w:r>
      <w:r w:rsidRPr="00840EBA">
        <w:rPr>
          <w:sz w:val="30"/>
          <w:szCs w:val="30"/>
        </w:rPr>
        <w:t xml:space="preserve">учебных четвертей, вывешиваются на стенд, размещаются на сайте </w:t>
      </w:r>
      <w:r w:rsidR="005F7D5D" w:rsidRPr="00840EBA">
        <w:rPr>
          <w:sz w:val="30"/>
          <w:szCs w:val="30"/>
        </w:rPr>
        <w:t>учреждения образования</w:t>
      </w:r>
      <w:r w:rsidRPr="00840EBA">
        <w:rPr>
          <w:sz w:val="30"/>
          <w:szCs w:val="30"/>
        </w:rPr>
        <w:t xml:space="preserve">. </w:t>
      </w:r>
    </w:p>
    <w:p w:rsidR="00753B18" w:rsidRPr="00840EBA" w:rsidRDefault="00753B18" w:rsidP="001E552C">
      <w:pPr>
        <w:pStyle w:val="a4"/>
        <w:ind w:firstLine="709"/>
        <w:jc w:val="both"/>
        <w:rPr>
          <w:sz w:val="30"/>
          <w:szCs w:val="30"/>
        </w:rPr>
      </w:pPr>
      <w:r w:rsidRPr="00840EBA">
        <w:rPr>
          <w:sz w:val="30"/>
          <w:szCs w:val="30"/>
        </w:rPr>
        <w:t xml:space="preserve">Окончательные результаты участия </w:t>
      </w:r>
      <w:r w:rsidR="005F7D5D" w:rsidRPr="00840EBA">
        <w:rPr>
          <w:sz w:val="30"/>
          <w:szCs w:val="30"/>
        </w:rPr>
        <w:t xml:space="preserve">учреждения образования </w:t>
      </w:r>
      <w:r w:rsidRPr="00840EBA">
        <w:rPr>
          <w:sz w:val="30"/>
          <w:szCs w:val="30"/>
        </w:rPr>
        <w:t xml:space="preserve">в проекте подводятся по завершению учебного года, в мае   </w:t>
      </w:r>
    </w:p>
    <w:p w:rsidR="00C9173D" w:rsidRPr="00840EBA" w:rsidRDefault="00C9173D" w:rsidP="001E552C">
      <w:pPr>
        <w:jc w:val="both"/>
      </w:pPr>
    </w:p>
    <w:p w:rsidR="009D0496" w:rsidRPr="00FA4000" w:rsidRDefault="005F7D5D" w:rsidP="001E552C">
      <w:pPr>
        <w:ind w:firstLine="567"/>
        <w:jc w:val="center"/>
      </w:pPr>
      <w:r w:rsidRPr="00FA4000">
        <w:lastRenderedPageBreak/>
        <w:t>9. ОЖИДАЕМЫЕ РЕЗУЛЬТАТЫ ПРОЕКТА:</w:t>
      </w:r>
    </w:p>
    <w:p w:rsidR="009D0496" w:rsidRPr="00840EBA" w:rsidRDefault="009D0496" w:rsidP="001E552C">
      <w:pPr>
        <w:ind w:firstLine="709"/>
        <w:jc w:val="both"/>
      </w:pPr>
      <w:r w:rsidRPr="00840EBA">
        <w:t>повышение уровня здоровьесберегающей компетентности учащихся, их родителей, учителей по проблемам профилактики школьно-обусловленных заболеваний;</w:t>
      </w:r>
    </w:p>
    <w:p w:rsidR="009D0496" w:rsidRPr="00840EBA" w:rsidRDefault="009D0496" w:rsidP="001E552C">
      <w:pPr>
        <w:ind w:firstLine="709"/>
        <w:jc w:val="both"/>
      </w:pPr>
      <w:r w:rsidRPr="00840EBA">
        <w:t>создание образовательной среды, способствующей сохранению и развитию здоровья физического, психического, социального;</w:t>
      </w:r>
    </w:p>
    <w:p w:rsidR="009D0496" w:rsidRPr="00840EBA" w:rsidRDefault="009D0496" w:rsidP="001E552C">
      <w:pPr>
        <w:ind w:firstLine="709"/>
        <w:jc w:val="both"/>
      </w:pPr>
      <w:r w:rsidRPr="00840EBA">
        <w:t>формирование у обучающихся устойчивых знаний и навыков безопасного поведения, здорового образа жизни</w:t>
      </w:r>
      <w:r w:rsidR="006C0BD1" w:rsidRPr="00840EBA">
        <w:t>,</w:t>
      </w:r>
      <w:r w:rsidRPr="00840EBA">
        <w:t xml:space="preserve"> положительной мотивации, направленной на занятия физическими упражнениями, различными видами спорта;</w:t>
      </w:r>
    </w:p>
    <w:p w:rsidR="009D0496" w:rsidRPr="00840EBA" w:rsidRDefault="006C0BD1" w:rsidP="001E552C">
      <w:pPr>
        <w:ind w:firstLine="709"/>
        <w:jc w:val="both"/>
      </w:pPr>
      <w:r w:rsidRPr="00840EBA">
        <w:t>з</w:t>
      </w:r>
      <w:r w:rsidR="009D0496" w:rsidRPr="00840EBA">
        <w:t>начительное снижение количества пропусков уроков по состоянию здоровья;</w:t>
      </w:r>
    </w:p>
    <w:p w:rsidR="009D0496" w:rsidRPr="00840EBA" w:rsidRDefault="009D0496" w:rsidP="001E552C">
      <w:pPr>
        <w:ind w:firstLine="709"/>
        <w:jc w:val="both"/>
      </w:pPr>
      <w:r w:rsidRPr="00840EBA">
        <w:t>уменьшение количества детей, склонных к вредным привычкам;</w:t>
      </w:r>
    </w:p>
    <w:p w:rsidR="009D0496" w:rsidRPr="00840EBA" w:rsidRDefault="009D0496" w:rsidP="001E552C">
      <w:pPr>
        <w:ind w:firstLine="709"/>
        <w:jc w:val="both"/>
      </w:pPr>
      <w:r w:rsidRPr="00840EBA">
        <w:t>усиление личностных ресурсов сознания обучающихся, препятствующих развитию саморазрушающих и асоциальных форм поведения;</w:t>
      </w:r>
    </w:p>
    <w:p w:rsidR="00E72C07" w:rsidRPr="00840EBA" w:rsidRDefault="009D0496" w:rsidP="001E552C">
      <w:pPr>
        <w:ind w:firstLine="709"/>
        <w:jc w:val="both"/>
      </w:pPr>
      <w:r w:rsidRPr="00840EBA">
        <w:t>укрепление взаимодействия всех участников образовательного процесса: обу</w:t>
      </w:r>
      <w:r w:rsidR="00C6690A" w:rsidRPr="00840EBA">
        <w:t>чающихся, родителей, педагогов</w:t>
      </w:r>
    </w:p>
    <w:p w:rsidR="004D108E" w:rsidRDefault="004D108E" w:rsidP="001E552C"/>
    <w:p w:rsidR="00840EBA" w:rsidRDefault="00840EBA" w:rsidP="001E552C"/>
    <w:p w:rsidR="0062607D" w:rsidRDefault="0062607D" w:rsidP="001E552C"/>
    <w:p w:rsidR="0062607D" w:rsidRDefault="0062607D" w:rsidP="001E552C"/>
    <w:p w:rsidR="007C5586" w:rsidRDefault="007C5586" w:rsidP="001E552C"/>
    <w:p w:rsidR="007C5586" w:rsidRDefault="007C5586" w:rsidP="001E552C"/>
    <w:p w:rsidR="007C5586" w:rsidRDefault="007C5586" w:rsidP="001E552C"/>
    <w:p w:rsidR="007C5586" w:rsidRDefault="007C5586" w:rsidP="001E552C"/>
    <w:p w:rsidR="007C5586" w:rsidRDefault="007C5586" w:rsidP="001E552C"/>
    <w:p w:rsidR="00840EBA" w:rsidRDefault="00840EBA" w:rsidP="001E552C"/>
    <w:p w:rsidR="00393349" w:rsidRDefault="00393349" w:rsidP="001E552C"/>
    <w:tbl>
      <w:tblPr>
        <w:tblpPr w:leftFromText="180" w:rightFromText="180" w:vertAnchor="text" w:tblpX="-68" w:tblpY="1"/>
        <w:tblOverlap w:val="never"/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8470"/>
        <w:gridCol w:w="2339"/>
        <w:gridCol w:w="3969"/>
      </w:tblGrid>
      <w:tr w:rsidR="00DB7A1C" w:rsidRPr="00F902A3" w:rsidTr="00B474C5">
        <w:trPr>
          <w:tblHeader/>
        </w:trPr>
        <w:tc>
          <w:tcPr>
            <w:tcW w:w="743" w:type="dxa"/>
          </w:tcPr>
          <w:p w:rsidR="00DB7A1C" w:rsidRPr="00F902A3" w:rsidRDefault="00DB7A1C" w:rsidP="001E552C">
            <w:pPr>
              <w:ind w:left="-36"/>
              <w:jc w:val="center"/>
              <w:rPr>
                <w:sz w:val="26"/>
                <w:szCs w:val="26"/>
              </w:rPr>
            </w:pPr>
            <w:r w:rsidRPr="00F902A3">
              <w:rPr>
                <w:sz w:val="26"/>
                <w:szCs w:val="26"/>
              </w:rPr>
              <w:t>№</w:t>
            </w:r>
          </w:p>
          <w:p w:rsidR="00DB7A1C" w:rsidRPr="00F902A3" w:rsidRDefault="00DB7A1C" w:rsidP="001E552C">
            <w:pPr>
              <w:ind w:left="-36"/>
              <w:jc w:val="center"/>
              <w:rPr>
                <w:sz w:val="26"/>
                <w:szCs w:val="26"/>
              </w:rPr>
            </w:pPr>
            <w:r w:rsidRPr="00F902A3">
              <w:rPr>
                <w:sz w:val="26"/>
                <w:szCs w:val="26"/>
              </w:rPr>
              <w:t>п/п</w:t>
            </w:r>
          </w:p>
        </w:tc>
        <w:tc>
          <w:tcPr>
            <w:tcW w:w="8470" w:type="dxa"/>
          </w:tcPr>
          <w:p w:rsidR="00DB7A1C" w:rsidRPr="00F902A3" w:rsidRDefault="00DB7A1C" w:rsidP="001E552C">
            <w:pPr>
              <w:jc w:val="center"/>
              <w:rPr>
                <w:sz w:val="26"/>
                <w:szCs w:val="26"/>
              </w:rPr>
            </w:pPr>
            <w:r w:rsidRPr="00F902A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9" w:type="dxa"/>
          </w:tcPr>
          <w:p w:rsidR="00DB7A1C" w:rsidRPr="00F902A3" w:rsidRDefault="00DB7A1C" w:rsidP="001E552C">
            <w:pPr>
              <w:jc w:val="center"/>
              <w:rPr>
                <w:sz w:val="26"/>
                <w:szCs w:val="26"/>
              </w:rPr>
            </w:pPr>
            <w:r w:rsidRPr="00F902A3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969" w:type="dxa"/>
          </w:tcPr>
          <w:p w:rsidR="00DB7A1C" w:rsidRPr="00F902A3" w:rsidRDefault="00DB7A1C" w:rsidP="001E552C">
            <w:pPr>
              <w:jc w:val="center"/>
              <w:rPr>
                <w:sz w:val="26"/>
                <w:szCs w:val="26"/>
              </w:rPr>
            </w:pPr>
            <w:r w:rsidRPr="00F902A3">
              <w:rPr>
                <w:sz w:val="26"/>
                <w:szCs w:val="26"/>
              </w:rPr>
              <w:t>Исполнители</w:t>
            </w:r>
          </w:p>
        </w:tc>
      </w:tr>
      <w:tr w:rsidR="00DB7A1C" w:rsidRPr="00F902A3" w:rsidTr="00B474C5">
        <w:tc>
          <w:tcPr>
            <w:tcW w:w="15521" w:type="dxa"/>
            <w:gridSpan w:val="4"/>
          </w:tcPr>
          <w:p w:rsidR="00DB7A1C" w:rsidRPr="00F902A3" w:rsidRDefault="00840EBA" w:rsidP="001E552C">
            <w:pPr>
              <w:jc w:val="center"/>
              <w:rPr>
                <w:sz w:val="26"/>
                <w:szCs w:val="26"/>
              </w:rPr>
            </w:pPr>
            <w:r w:rsidRPr="00F902A3">
              <w:rPr>
                <w:sz w:val="26"/>
                <w:szCs w:val="26"/>
                <w:lang w:eastAsia="en-US"/>
              </w:rPr>
              <w:t>ОРГАНИЗАЦИОННЫЕ МЕРОПРИЯТИЯ</w:t>
            </w:r>
          </w:p>
        </w:tc>
      </w:tr>
      <w:tr w:rsidR="00DD5FC8" w:rsidRPr="00F902A3" w:rsidTr="00840EBA">
        <w:tc>
          <w:tcPr>
            <w:tcW w:w="743" w:type="dxa"/>
          </w:tcPr>
          <w:p w:rsidR="00DD5FC8" w:rsidRPr="00F902A3" w:rsidRDefault="0050244F" w:rsidP="001E5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70" w:type="dxa"/>
          </w:tcPr>
          <w:p w:rsidR="00DD5FC8" w:rsidRPr="00F902A3" w:rsidRDefault="00DD5FC8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F902A3">
              <w:rPr>
                <w:sz w:val="26"/>
                <w:szCs w:val="26"/>
              </w:rPr>
              <w:t xml:space="preserve">Назначить приказом по учреждению </w:t>
            </w:r>
            <w:r w:rsidR="0062607D">
              <w:rPr>
                <w:sz w:val="26"/>
                <w:szCs w:val="26"/>
              </w:rPr>
              <w:t xml:space="preserve">образования </w:t>
            </w:r>
            <w:r w:rsidRPr="00F902A3">
              <w:rPr>
                <w:sz w:val="26"/>
                <w:szCs w:val="26"/>
              </w:rPr>
              <w:t xml:space="preserve">ответственных лиц по внедрению информационного проекта «Школа </w:t>
            </w:r>
            <w:r w:rsidR="006C0BD1" w:rsidRPr="00F902A3">
              <w:rPr>
                <w:sz w:val="26"/>
                <w:szCs w:val="26"/>
              </w:rPr>
              <w:t>–</w:t>
            </w:r>
            <w:r w:rsidRPr="00F902A3">
              <w:rPr>
                <w:sz w:val="26"/>
                <w:szCs w:val="26"/>
              </w:rPr>
              <w:t xml:space="preserve"> территория здоровья»</w:t>
            </w:r>
          </w:p>
        </w:tc>
        <w:tc>
          <w:tcPr>
            <w:tcW w:w="2339" w:type="dxa"/>
          </w:tcPr>
          <w:p w:rsidR="00DD5FC8" w:rsidRPr="00F902A3" w:rsidRDefault="004E4102" w:rsidP="004F2C90">
            <w:pPr>
              <w:rPr>
                <w:sz w:val="26"/>
                <w:szCs w:val="26"/>
                <w:lang w:eastAsia="en-US"/>
              </w:rPr>
            </w:pPr>
            <w:r w:rsidRPr="00F902A3"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DD5FC8" w:rsidRPr="00F902A3" w:rsidRDefault="00F902A3" w:rsidP="00510AA8">
            <w:pPr>
              <w:rPr>
                <w:sz w:val="26"/>
                <w:szCs w:val="26"/>
                <w:lang w:eastAsia="en-US"/>
              </w:rPr>
            </w:pPr>
            <w:r w:rsidRPr="00F902A3">
              <w:rPr>
                <w:sz w:val="26"/>
                <w:szCs w:val="26"/>
                <w:lang w:eastAsia="en-US"/>
              </w:rPr>
              <w:t>директор учреждения образования</w:t>
            </w:r>
          </w:p>
        </w:tc>
      </w:tr>
      <w:tr w:rsidR="00DD5FC8" w:rsidRPr="00F902A3" w:rsidTr="00840EBA">
        <w:tc>
          <w:tcPr>
            <w:tcW w:w="743" w:type="dxa"/>
          </w:tcPr>
          <w:p w:rsidR="00DD5FC8" w:rsidRPr="0050244F" w:rsidRDefault="0050244F" w:rsidP="001E552C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</w:t>
            </w:r>
          </w:p>
        </w:tc>
        <w:tc>
          <w:tcPr>
            <w:tcW w:w="8470" w:type="dxa"/>
          </w:tcPr>
          <w:p w:rsidR="00DD5FC8" w:rsidRPr="0050244F" w:rsidRDefault="00C6617E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Провести бальную оценку деятельности по здоровьесбережению УО, определить уровень функционирования «Школ</w:t>
            </w:r>
            <w:r w:rsidR="006C0BD1" w:rsidRPr="0050244F">
              <w:rPr>
                <w:sz w:val="26"/>
                <w:szCs w:val="26"/>
              </w:rPr>
              <w:t>а</w:t>
            </w:r>
            <w:r w:rsidRPr="0050244F">
              <w:rPr>
                <w:sz w:val="26"/>
                <w:szCs w:val="26"/>
              </w:rPr>
              <w:t xml:space="preserve"> </w:t>
            </w:r>
            <w:r w:rsidR="006C0BD1" w:rsidRPr="0050244F">
              <w:rPr>
                <w:sz w:val="26"/>
                <w:szCs w:val="26"/>
              </w:rPr>
              <w:t>–</w:t>
            </w:r>
            <w:r w:rsidRPr="0050244F">
              <w:rPr>
                <w:sz w:val="26"/>
                <w:szCs w:val="26"/>
              </w:rPr>
              <w:t xml:space="preserve"> территорий здоровья»</w:t>
            </w:r>
          </w:p>
        </w:tc>
        <w:tc>
          <w:tcPr>
            <w:tcW w:w="2339" w:type="dxa"/>
          </w:tcPr>
          <w:p w:rsidR="00DD5FC8" w:rsidRPr="0050244F" w:rsidRDefault="006C0BD1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апрель-май</w:t>
            </w:r>
          </w:p>
        </w:tc>
        <w:tc>
          <w:tcPr>
            <w:tcW w:w="3969" w:type="dxa"/>
            <w:vAlign w:val="center"/>
          </w:tcPr>
          <w:p w:rsidR="00E52936" w:rsidRPr="0050244F" w:rsidRDefault="00C6617E" w:rsidP="001E552C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E52936" w:rsidRPr="0050244F" w:rsidRDefault="008F2E70" w:rsidP="001E552C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отдел по образованию</w:t>
            </w:r>
            <w:r w:rsidR="00C6617E" w:rsidRPr="0050244F">
              <w:rPr>
                <w:sz w:val="26"/>
                <w:szCs w:val="26"/>
              </w:rPr>
              <w:t xml:space="preserve">, </w:t>
            </w:r>
          </w:p>
          <w:p w:rsidR="00DD5FC8" w:rsidRPr="0050244F" w:rsidRDefault="00C6617E" w:rsidP="001E552C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lastRenderedPageBreak/>
              <w:t>УЗ «Кировский</w:t>
            </w:r>
            <w:r w:rsidR="006C0BD1" w:rsidRPr="0050244F">
              <w:rPr>
                <w:sz w:val="26"/>
                <w:szCs w:val="26"/>
              </w:rPr>
              <w:t xml:space="preserve"> </w:t>
            </w:r>
            <w:r w:rsidRPr="0050244F">
              <w:rPr>
                <w:sz w:val="26"/>
                <w:szCs w:val="26"/>
              </w:rPr>
              <w:t>райЦГЭ»</w:t>
            </w:r>
          </w:p>
        </w:tc>
      </w:tr>
      <w:tr w:rsidR="00393349" w:rsidRPr="00F902A3" w:rsidTr="00B474C5">
        <w:tc>
          <w:tcPr>
            <w:tcW w:w="15521" w:type="dxa"/>
            <w:gridSpan w:val="4"/>
          </w:tcPr>
          <w:p w:rsidR="00393349" w:rsidRPr="00F902A3" w:rsidRDefault="00840EBA" w:rsidP="001E552C">
            <w:pPr>
              <w:jc w:val="center"/>
              <w:rPr>
                <w:sz w:val="26"/>
                <w:szCs w:val="26"/>
                <w:lang w:eastAsia="en-US"/>
              </w:rPr>
            </w:pPr>
            <w:r w:rsidRPr="00F902A3">
              <w:rPr>
                <w:sz w:val="26"/>
                <w:szCs w:val="26"/>
                <w:lang w:eastAsia="en-US"/>
              </w:rPr>
              <w:lastRenderedPageBreak/>
              <w:t>ФОРМИРОВАНИЕ ЗДОРОВ</w:t>
            </w:r>
            <w:r w:rsidR="0062607D">
              <w:rPr>
                <w:sz w:val="26"/>
                <w:szCs w:val="26"/>
                <w:lang w:eastAsia="en-US"/>
              </w:rPr>
              <w:t>ЬЕСБЕРЕГАЮЩЕЙ СРЕДЫ В УЧРЕЖДЕНИИ</w:t>
            </w:r>
            <w:r w:rsidRPr="00F902A3">
              <w:rPr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393349" w:rsidRPr="00F902A3" w:rsidTr="00B474C5">
        <w:tc>
          <w:tcPr>
            <w:tcW w:w="15521" w:type="dxa"/>
            <w:gridSpan w:val="4"/>
          </w:tcPr>
          <w:p w:rsidR="00393349" w:rsidRPr="00F902A3" w:rsidRDefault="00393349" w:rsidP="001E552C">
            <w:pPr>
              <w:jc w:val="center"/>
              <w:rPr>
                <w:sz w:val="26"/>
                <w:szCs w:val="26"/>
              </w:rPr>
            </w:pPr>
            <w:r w:rsidRPr="00F902A3">
              <w:rPr>
                <w:bCs/>
                <w:i/>
                <w:iCs/>
                <w:sz w:val="26"/>
                <w:szCs w:val="26"/>
              </w:rPr>
              <w:t>Этап 1.  Оценка ситуации и выявление приоритетных проблем, определяющих формирование здоровья учащихся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50244F" w:rsidP="001E552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</w:t>
            </w:r>
          </w:p>
        </w:tc>
        <w:tc>
          <w:tcPr>
            <w:tcW w:w="8470" w:type="dxa"/>
          </w:tcPr>
          <w:p w:rsidR="00393349" w:rsidRPr="0050244F" w:rsidRDefault="005971EF" w:rsidP="001E552C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С</w:t>
            </w:r>
            <w:r w:rsidR="00393349" w:rsidRPr="0050244F">
              <w:rPr>
                <w:sz w:val="26"/>
                <w:szCs w:val="26"/>
              </w:rPr>
              <w:t>бор информации о состоянии здоровья учащихся и факторах, его формирующих</w:t>
            </w:r>
          </w:p>
        </w:tc>
        <w:tc>
          <w:tcPr>
            <w:tcW w:w="2339" w:type="dxa"/>
          </w:tcPr>
          <w:p w:rsidR="00393349" w:rsidRPr="005971E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971EF">
              <w:rPr>
                <w:sz w:val="26"/>
                <w:szCs w:val="26"/>
                <w:lang w:eastAsia="en-US"/>
              </w:rPr>
              <w:t>апрель-май</w:t>
            </w:r>
          </w:p>
        </w:tc>
        <w:tc>
          <w:tcPr>
            <w:tcW w:w="3969" w:type="dxa"/>
            <w:vAlign w:val="center"/>
          </w:tcPr>
          <w:p w:rsidR="0062607D" w:rsidRPr="0062607D" w:rsidRDefault="0062607D" w:rsidP="001E552C">
            <w:pPr>
              <w:rPr>
                <w:sz w:val="26"/>
                <w:szCs w:val="26"/>
              </w:rPr>
            </w:pPr>
            <w:r w:rsidRPr="0062607D">
              <w:rPr>
                <w:sz w:val="26"/>
                <w:szCs w:val="26"/>
              </w:rPr>
              <w:t>УЗ «Кировская ЦРБ»</w:t>
            </w:r>
          </w:p>
          <w:p w:rsidR="00393349" w:rsidRPr="005971EF" w:rsidRDefault="00F902A3" w:rsidP="001E552C">
            <w:pPr>
              <w:rPr>
                <w:sz w:val="26"/>
                <w:szCs w:val="26"/>
              </w:rPr>
            </w:pPr>
            <w:r w:rsidRPr="005971EF">
              <w:rPr>
                <w:sz w:val="26"/>
                <w:szCs w:val="26"/>
              </w:rPr>
              <w:t>классные руководители</w:t>
            </w:r>
          </w:p>
        </w:tc>
      </w:tr>
      <w:tr w:rsidR="00393349" w:rsidRPr="005971EF" w:rsidTr="00B474C5">
        <w:tc>
          <w:tcPr>
            <w:tcW w:w="743" w:type="dxa"/>
          </w:tcPr>
          <w:p w:rsidR="00393349" w:rsidRPr="005971EF" w:rsidRDefault="0050244F" w:rsidP="001E552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70" w:type="dxa"/>
          </w:tcPr>
          <w:p w:rsidR="00393349" w:rsidRPr="005971EF" w:rsidRDefault="005971EF" w:rsidP="001E552C">
            <w:pPr>
              <w:jc w:val="both"/>
              <w:rPr>
                <w:sz w:val="26"/>
                <w:szCs w:val="26"/>
              </w:rPr>
            </w:pPr>
            <w:r w:rsidRPr="005971EF">
              <w:rPr>
                <w:sz w:val="26"/>
                <w:szCs w:val="26"/>
              </w:rPr>
              <w:t>А</w:t>
            </w:r>
            <w:r w:rsidR="00393349" w:rsidRPr="005971EF">
              <w:rPr>
                <w:sz w:val="26"/>
                <w:szCs w:val="26"/>
              </w:rPr>
              <w:t>нализ данных о состоянии здоровья и формирующих его факторах</w:t>
            </w:r>
          </w:p>
        </w:tc>
        <w:tc>
          <w:tcPr>
            <w:tcW w:w="2339" w:type="dxa"/>
          </w:tcPr>
          <w:p w:rsidR="00393349" w:rsidRPr="005971E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971EF">
              <w:rPr>
                <w:sz w:val="26"/>
                <w:szCs w:val="26"/>
                <w:lang w:eastAsia="en-US"/>
              </w:rPr>
              <w:t>апрель-май</w:t>
            </w:r>
          </w:p>
        </w:tc>
        <w:tc>
          <w:tcPr>
            <w:tcW w:w="3969" w:type="dxa"/>
            <w:vAlign w:val="center"/>
          </w:tcPr>
          <w:p w:rsidR="00393349" w:rsidRPr="005971EF" w:rsidRDefault="005971EF" w:rsidP="001E552C">
            <w:pPr>
              <w:rPr>
                <w:sz w:val="26"/>
                <w:szCs w:val="26"/>
              </w:rPr>
            </w:pPr>
            <w:r w:rsidRPr="005971EF">
              <w:rPr>
                <w:sz w:val="26"/>
                <w:szCs w:val="26"/>
              </w:rPr>
              <w:t>заместитель директора по ВР,</w:t>
            </w:r>
          </w:p>
          <w:p w:rsidR="005971EF" w:rsidRPr="005971EF" w:rsidRDefault="005971EF" w:rsidP="001E552C">
            <w:pPr>
              <w:rPr>
                <w:sz w:val="26"/>
                <w:szCs w:val="26"/>
              </w:rPr>
            </w:pPr>
            <w:r w:rsidRPr="005971EF">
              <w:rPr>
                <w:sz w:val="26"/>
                <w:szCs w:val="26"/>
              </w:rPr>
              <w:t>классные руководители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50244F" w:rsidP="001E552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5</w:t>
            </w:r>
          </w:p>
        </w:tc>
        <w:tc>
          <w:tcPr>
            <w:tcW w:w="8470" w:type="dxa"/>
          </w:tcPr>
          <w:p w:rsidR="00393349" w:rsidRPr="0050244F" w:rsidRDefault="00393349" w:rsidP="008F2E70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Пров</w:t>
            </w:r>
            <w:r w:rsidR="008F2E70" w:rsidRPr="0050244F">
              <w:rPr>
                <w:sz w:val="26"/>
                <w:szCs w:val="26"/>
              </w:rPr>
              <w:t>одить</w:t>
            </w:r>
            <w:r w:rsidRPr="0050244F">
              <w:rPr>
                <w:sz w:val="26"/>
                <w:szCs w:val="26"/>
              </w:rPr>
              <w:t xml:space="preserve"> медицинский осмотр учащихся с использованием методом лаборат</w:t>
            </w:r>
            <w:r w:rsidR="003060E6" w:rsidRPr="0050244F">
              <w:rPr>
                <w:sz w:val="26"/>
                <w:szCs w:val="26"/>
              </w:rPr>
              <w:t>орно-диагностического контроля</w:t>
            </w:r>
          </w:p>
        </w:tc>
        <w:tc>
          <w:tcPr>
            <w:tcW w:w="2339" w:type="dxa"/>
          </w:tcPr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1 раз в полугодие</w:t>
            </w:r>
          </w:p>
        </w:tc>
        <w:tc>
          <w:tcPr>
            <w:tcW w:w="3969" w:type="dxa"/>
          </w:tcPr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УЗ «Кировская ЦРБ»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50244F" w:rsidP="001E552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6</w:t>
            </w:r>
          </w:p>
        </w:tc>
        <w:tc>
          <w:tcPr>
            <w:tcW w:w="8470" w:type="dxa"/>
          </w:tcPr>
          <w:p w:rsidR="00393349" w:rsidRPr="0050244F" w:rsidRDefault="00393349" w:rsidP="001E552C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Провести анализ состояния здоровья школьников:</w:t>
            </w:r>
          </w:p>
          <w:p w:rsidR="00393349" w:rsidRPr="0050244F" w:rsidRDefault="004F2C90" w:rsidP="001E552C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уровень физического развития,</w:t>
            </w:r>
          </w:p>
          <w:p w:rsidR="00393349" w:rsidRPr="0050244F" w:rsidRDefault="004F2C90" w:rsidP="001E552C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группа здоровья,</w:t>
            </w:r>
          </w:p>
          <w:p w:rsidR="00393349" w:rsidRPr="0050244F" w:rsidRDefault="00393349" w:rsidP="001E552C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группа по физической подготовке</w:t>
            </w:r>
            <w:r w:rsidR="004F2C90" w:rsidRPr="0050244F">
              <w:rPr>
                <w:sz w:val="26"/>
                <w:szCs w:val="26"/>
              </w:rPr>
              <w:t>,</w:t>
            </w:r>
          </w:p>
          <w:p w:rsidR="00393349" w:rsidRPr="0050244F" w:rsidRDefault="00393349" w:rsidP="003060E6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структура заб</w:t>
            </w:r>
            <w:r w:rsidR="003060E6" w:rsidRPr="0050244F">
              <w:rPr>
                <w:sz w:val="26"/>
                <w:szCs w:val="26"/>
              </w:rPr>
              <w:t>олеваемости (основные диагнозы)</w:t>
            </w:r>
          </w:p>
        </w:tc>
        <w:tc>
          <w:tcPr>
            <w:tcW w:w="2339" w:type="dxa"/>
          </w:tcPr>
          <w:p w:rsidR="00393349" w:rsidRPr="0050244F" w:rsidRDefault="003060E6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УЗ «Кировская ЦРБ»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50244F" w:rsidP="001E552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7</w:t>
            </w:r>
          </w:p>
        </w:tc>
        <w:tc>
          <w:tcPr>
            <w:tcW w:w="8470" w:type="dxa"/>
          </w:tcPr>
          <w:p w:rsidR="00393349" w:rsidRPr="0050244F" w:rsidRDefault="00393349" w:rsidP="003060E6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Провести анализ состояния психического здоровья, степени утомляемости  уровней напряженности среди  детей  </w:t>
            </w:r>
          </w:p>
        </w:tc>
        <w:tc>
          <w:tcPr>
            <w:tcW w:w="2339" w:type="dxa"/>
          </w:tcPr>
          <w:p w:rsidR="00393349" w:rsidRPr="0050244F" w:rsidRDefault="003060E6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3969" w:type="dxa"/>
          </w:tcPr>
          <w:p w:rsidR="00393349" w:rsidRPr="0050244F" w:rsidRDefault="0058125E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УЗ «Кировская ЦРБ»</w:t>
            </w:r>
          </w:p>
        </w:tc>
      </w:tr>
      <w:tr w:rsidR="00393349" w:rsidRPr="00F902A3" w:rsidTr="00B474C5">
        <w:tc>
          <w:tcPr>
            <w:tcW w:w="15521" w:type="dxa"/>
            <w:gridSpan w:val="4"/>
          </w:tcPr>
          <w:p w:rsidR="00393349" w:rsidRPr="005971EF" w:rsidRDefault="00393349" w:rsidP="001E552C">
            <w:pPr>
              <w:jc w:val="center"/>
              <w:rPr>
                <w:sz w:val="26"/>
                <w:szCs w:val="26"/>
              </w:rPr>
            </w:pPr>
            <w:r w:rsidRPr="005971EF">
              <w:rPr>
                <w:bCs/>
                <w:i/>
                <w:iCs/>
                <w:sz w:val="26"/>
                <w:szCs w:val="26"/>
              </w:rPr>
              <w:t>Этап 2. Реализация в УО мероприятий, направленных на охрану здоровья</w:t>
            </w:r>
          </w:p>
        </w:tc>
      </w:tr>
      <w:tr w:rsidR="00840EBA" w:rsidRPr="00F902A3" w:rsidTr="003060E6">
        <w:tc>
          <w:tcPr>
            <w:tcW w:w="15521" w:type="dxa"/>
            <w:gridSpan w:val="4"/>
          </w:tcPr>
          <w:p w:rsidR="00840EBA" w:rsidRPr="005971EF" w:rsidRDefault="00840EBA" w:rsidP="00840EBA">
            <w:pPr>
              <w:jc w:val="center"/>
              <w:rPr>
                <w:sz w:val="26"/>
                <w:szCs w:val="26"/>
              </w:rPr>
            </w:pPr>
            <w:r w:rsidRPr="005971EF">
              <w:rPr>
                <w:bCs/>
                <w:i/>
                <w:iCs/>
                <w:sz w:val="26"/>
                <w:szCs w:val="26"/>
              </w:rPr>
              <w:t>Основные направления организации работы с педагогами: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50244F" w:rsidP="001E552C">
            <w:pPr>
              <w:ind w:left="-36"/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8</w:t>
            </w:r>
          </w:p>
        </w:tc>
        <w:tc>
          <w:tcPr>
            <w:tcW w:w="8470" w:type="dxa"/>
            <w:vAlign w:val="center"/>
          </w:tcPr>
          <w:p w:rsidR="00393349" w:rsidRPr="0050244F" w:rsidRDefault="008F2E70" w:rsidP="001E552C">
            <w:pPr>
              <w:jc w:val="both"/>
              <w:rPr>
                <w:bCs/>
                <w:iCs/>
                <w:sz w:val="26"/>
                <w:szCs w:val="26"/>
              </w:rPr>
            </w:pPr>
            <w:r w:rsidRPr="0050244F">
              <w:rPr>
                <w:bCs/>
                <w:iCs/>
                <w:sz w:val="26"/>
                <w:szCs w:val="26"/>
              </w:rPr>
              <w:t>О</w:t>
            </w:r>
            <w:r w:rsidR="00393349" w:rsidRPr="0050244F">
              <w:rPr>
                <w:bCs/>
                <w:iCs/>
                <w:sz w:val="26"/>
                <w:szCs w:val="26"/>
              </w:rPr>
              <w:t>беспечение педагогических работников техническими нормативными правовыми актами, определяющими порядок соблюдения санитарно-гигиенических требований, учебной и научной литературой по здоровьесбережению</w:t>
            </w:r>
          </w:p>
        </w:tc>
        <w:tc>
          <w:tcPr>
            <w:tcW w:w="2339" w:type="dxa"/>
          </w:tcPr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 xml:space="preserve">август </w:t>
            </w:r>
          </w:p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и далее – постоянно</w:t>
            </w:r>
          </w:p>
        </w:tc>
        <w:tc>
          <w:tcPr>
            <w:tcW w:w="3969" w:type="dxa"/>
          </w:tcPr>
          <w:p w:rsidR="0058125E" w:rsidRPr="0050244F" w:rsidRDefault="0050244F" w:rsidP="00581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71954" w:rsidRPr="0050244F">
              <w:rPr>
                <w:sz w:val="26"/>
                <w:szCs w:val="26"/>
              </w:rPr>
              <w:t>уковод</w:t>
            </w:r>
            <w:r w:rsidRPr="0050244F">
              <w:rPr>
                <w:sz w:val="26"/>
                <w:szCs w:val="26"/>
              </w:rPr>
              <w:t>ители</w:t>
            </w:r>
            <w:r w:rsidR="00771954" w:rsidRPr="0050244F">
              <w:rPr>
                <w:sz w:val="26"/>
                <w:szCs w:val="26"/>
              </w:rPr>
              <w:t xml:space="preserve"> учреждения образования</w:t>
            </w:r>
            <w:r w:rsidR="0058125E" w:rsidRPr="0050244F">
              <w:rPr>
                <w:sz w:val="26"/>
                <w:szCs w:val="26"/>
              </w:rPr>
              <w:t>,  УЗ «Кировская ЦРБ»,</w:t>
            </w:r>
          </w:p>
          <w:p w:rsidR="0058125E" w:rsidRPr="0050244F" w:rsidRDefault="0058125E" w:rsidP="0058125E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отдел по образованию, </w:t>
            </w:r>
          </w:p>
          <w:p w:rsidR="00393349" w:rsidRPr="0050244F" w:rsidRDefault="0058125E" w:rsidP="0058125E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</w:p>
        </w:tc>
      </w:tr>
      <w:tr w:rsidR="00393349" w:rsidRPr="00F902A3" w:rsidTr="002F1D9B">
        <w:tc>
          <w:tcPr>
            <w:tcW w:w="743" w:type="dxa"/>
          </w:tcPr>
          <w:p w:rsidR="00393349" w:rsidRPr="0050244F" w:rsidRDefault="0050244F" w:rsidP="001E552C">
            <w:pPr>
              <w:ind w:left="-36"/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9</w:t>
            </w:r>
          </w:p>
        </w:tc>
        <w:tc>
          <w:tcPr>
            <w:tcW w:w="8470" w:type="dxa"/>
          </w:tcPr>
          <w:p w:rsidR="00393349" w:rsidRPr="0050244F" w:rsidRDefault="008F2E70" w:rsidP="003060E6">
            <w:pPr>
              <w:jc w:val="both"/>
              <w:rPr>
                <w:bCs/>
                <w:iCs/>
                <w:sz w:val="26"/>
                <w:szCs w:val="26"/>
              </w:rPr>
            </w:pPr>
            <w:r w:rsidRPr="0050244F">
              <w:rPr>
                <w:bCs/>
                <w:iCs/>
                <w:sz w:val="26"/>
                <w:szCs w:val="26"/>
              </w:rPr>
              <w:t>П</w:t>
            </w:r>
            <w:r w:rsidR="00393349" w:rsidRPr="0050244F">
              <w:rPr>
                <w:bCs/>
                <w:iCs/>
                <w:sz w:val="26"/>
                <w:szCs w:val="26"/>
              </w:rPr>
              <w:t>одготовка методических материалов и памяток по целевым технологиям здоровьесбережения в УО и в домашних условиях</w:t>
            </w:r>
          </w:p>
        </w:tc>
        <w:tc>
          <w:tcPr>
            <w:tcW w:w="2339" w:type="dxa"/>
          </w:tcPr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 xml:space="preserve">август </w:t>
            </w:r>
          </w:p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 xml:space="preserve">и далее – постоянно </w:t>
            </w:r>
          </w:p>
        </w:tc>
        <w:tc>
          <w:tcPr>
            <w:tcW w:w="3969" w:type="dxa"/>
          </w:tcPr>
          <w:p w:rsidR="0058125E" w:rsidRPr="0050244F" w:rsidRDefault="00771954" w:rsidP="0058125E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Руководство учреждения образования</w:t>
            </w:r>
            <w:r w:rsidR="0058125E" w:rsidRPr="0050244F">
              <w:rPr>
                <w:sz w:val="26"/>
                <w:szCs w:val="26"/>
              </w:rPr>
              <w:t>,  УЗ «Кировская ЦРБ»,</w:t>
            </w:r>
          </w:p>
          <w:p w:rsidR="0058125E" w:rsidRPr="0050244F" w:rsidRDefault="0058125E" w:rsidP="0058125E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отдел по образованию, </w:t>
            </w:r>
          </w:p>
          <w:p w:rsidR="00393349" w:rsidRPr="0050244F" w:rsidRDefault="0058125E" w:rsidP="0058125E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3060E6" w:rsidP="001E552C">
            <w:pPr>
              <w:ind w:left="-36"/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1</w:t>
            </w:r>
            <w:r w:rsidR="0050244F" w:rsidRPr="0050244F">
              <w:rPr>
                <w:sz w:val="26"/>
                <w:szCs w:val="26"/>
              </w:rPr>
              <w:t>0</w:t>
            </w:r>
          </w:p>
        </w:tc>
        <w:tc>
          <w:tcPr>
            <w:tcW w:w="8470" w:type="dxa"/>
            <w:vAlign w:val="center"/>
          </w:tcPr>
          <w:p w:rsidR="00393349" w:rsidRPr="0050244F" w:rsidRDefault="008F2E70" w:rsidP="001E552C">
            <w:pPr>
              <w:jc w:val="both"/>
              <w:rPr>
                <w:bCs/>
                <w:iCs/>
                <w:sz w:val="26"/>
                <w:szCs w:val="26"/>
              </w:rPr>
            </w:pPr>
            <w:r w:rsidRPr="0050244F">
              <w:rPr>
                <w:bCs/>
                <w:iCs/>
                <w:sz w:val="26"/>
                <w:szCs w:val="26"/>
              </w:rPr>
              <w:t>П</w:t>
            </w:r>
            <w:r w:rsidR="00393349" w:rsidRPr="0050244F">
              <w:rPr>
                <w:bCs/>
                <w:iCs/>
                <w:sz w:val="26"/>
                <w:szCs w:val="26"/>
              </w:rPr>
              <w:t>овышение квалификации педагогических работников в вопросах здоровьесбережения</w:t>
            </w:r>
          </w:p>
        </w:tc>
        <w:tc>
          <w:tcPr>
            <w:tcW w:w="2339" w:type="dxa"/>
          </w:tcPr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93349" w:rsidRPr="0050244F" w:rsidRDefault="008F2E70" w:rsidP="001E552C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отдел по образованию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3060E6" w:rsidP="001E552C">
            <w:pPr>
              <w:ind w:left="-36"/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1</w:t>
            </w:r>
            <w:r w:rsidR="0050244F" w:rsidRPr="0050244F">
              <w:rPr>
                <w:sz w:val="26"/>
                <w:szCs w:val="26"/>
              </w:rPr>
              <w:t>1</w:t>
            </w:r>
          </w:p>
        </w:tc>
        <w:tc>
          <w:tcPr>
            <w:tcW w:w="8470" w:type="dxa"/>
            <w:vAlign w:val="center"/>
          </w:tcPr>
          <w:p w:rsidR="00393349" w:rsidRPr="00187906" w:rsidRDefault="008F2E70" w:rsidP="001E552C">
            <w:pPr>
              <w:jc w:val="both"/>
              <w:rPr>
                <w:bCs/>
                <w:iCs/>
                <w:sz w:val="26"/>
                <w:szCs w:val="26"/>
              </w:rPr>
            </w:pPr>
            <w:r w:rsidRPr="00187906">
              <w:rPr>
                <w:bCs/>
                <w:iCs/>
                <w:sz w:val="26"/>
                <w:szCs w:val="26"/>
              </w:rPr>
              <w:t>О</w:t>
            </w:r>
            <w:r w:rsidR="00393349" w:rsidRPr="00187906">
              <w:rPr>
                <w:bCs/>
                <w:iCs/>
                <w:sz w:val="26"/>
                <w:szCs w:val="26"/>
              </w:rPr>
              <w:t>бобщение имеющегося в УО положительного опыта здоровьесьережения</w:t>
            </w:r>
          </w:p>
        </w:tc>
        <w:tc>
          <w:tcPr>
            <w:tcW w:w="2339" w:type="dxa"/>
          </w:tcPr>
          <w:p w:rsidR="00393349" w:rsidRPr="00187906" w:rsidRDefault="00393349" w:rsidP="003060E6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3969" w:type="dxa"/>
          </w:tcPr>
          <w:p w:rsidR="00393349" w:rsidRPr="00F902A3" w:rsidRDefault="0050244F" w:rsidP="0050244F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87906" w:rsidRPr="00771954">
              <w:rPr>
                <w:sz w:val="26"/>
                <w:szCs w:val="26"/>
              </w:rPr>
              <w:t>уковод</w:t>
            </w:r>
            <w:r>
              <w:rPr>
                <w:sz w:val="26"/>
                <w:szCs w:val="26"/>
              </w:rPr>
              <w:t>ители</w:t>
            </w:r>
            <w:r w:rsidR="00187906" w:rsidRPr="00771954">
              <w:rPr>
                <w:sz w:val="26"/>
                <w:szCs w:val="26"/>
              </w:rPr>
              <w:t xml:space="preserve"> учреждения образования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3060E6" w:rsidP="001E552C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1</w:t>
            </w:r>
            <w:r w:rsidR="0050244F" w:rsidRPr="0050244F">
              <w:rPr>
                <w:sz w:val="26"/>
                <w:szCs w:val="26"/>
              </w:rPr>
              <w:t>2</w:t>
            </w:r>
          </w:p>
        </w:tc>
        <w:tc>
          <w:tcPr>
            <w:tcW w:w="8470" w:type="dxa"/>
            <w:vAlign w:val="center"/>
          </w:tcPr>
          <w:p w:rsidR="00393349" w:rsidRPr="00187906" w:rsidRDefault="008F2E70" w:rsidP="001E552C">
            <w:pPr>
              <w:jc w:val="both"/>
              <w:rPr>
                <w:bCs/>
                <w:iCs/>
                <w:sz w:val="26"/>
                <w:szCs w:val="26"/>
              </w:rPr>
            </w:pPr>
            <w:r w:rsidRPr="00187906">
              <w:rPr>
                <w:bCs/>
                <w:iCs/>
                <w:sz w:val="26"/>
                <w:szCs w:val="26"/>
              </w:rPr>
              <w:t>И</w:t>
            </w:r>
            <w:r w:rsidR="00393349" w:rsidRPr="00187906">
              <w:rPr>
                <w:bCs/>
                <w:iCs/>
                <w:sz w:val="26"/>
                <w:szCs w:val="26"/>
              </w:rPr>
              <w:t xml:space="preserve">нформирование  законных представителей обучающихся  о состоянии </w:t>
            </w:r>
            <w:r w:rsidR="00393349" w:rsidRPr="00187906">
              <w:rPr>
                <w:bCs/>
                <w:iCs/>
                <w:sz w:val="26"/>
                <w:szCs w:val="26"/>
              </w:rPr>
              <w:lastRenderedPageBreak/>
              <w:t>здоровья учащихся и факторах, его формирующих, на родительских собраниях и в индивидуальной беседе</w:t>
            </w:r>
          </w:p>
        </w:tc>
        <w:tc>
          <w:tcPr>
            <w:tcW w:w="2339" w:type="dxa"/>
          </w:tcPr>
          <w:p w:rsidR="00393349" w:rsidRPr="00187906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lastRenderedPageBreak/>
              <w:t>сентябрь, декабрь</w:t>
            </w:r>
          </w:p>
        </w:tc>
        <w:tc>
          <w:tcPr>
            <w:tcW w:w="3969" w:type="dxa"/>
          </w:tcPr>
          <w:p w:rsidR="00393349" w:rsidRPr="00187906" w:rsidRDefault="00187906" w:rsidP="001E552C">
            <w:pPr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</w:rPr>
              <w:t>классные руководители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3060E6" w:rsidP="001E552C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lastRenderedPageBreak/>
              <w:t>1</w:t>
            </w:r>
            <w:r w:rsidR="0050244F" w:rsidRPr="0050244F">
              <w:rPr>
                <w:sz w:val="26"/>
                <w:szCs w:val="26"/>
              </w:rPr>
              <w:t>3</w:t>
            </w:r>
          </w:p>
        </w:tc>
        <w:tc>
          <w:tcPr>
            <w:tcW w:w="8470" w:type="dxa"/>
            <w:vAlign w:val="center"/>
          </w:tcPr>
          <w:p w:rsidR="00393349" w:rsidRPr="0050244F" w:rsidRDefault="008F2E70" w:rsidP="001E552C">
            <w:pPr>
              <w:jc w:val="both"/>
              <w:rPr>
                <w:bCs/>
                <w:iCs/>
                <w:sz w:val="26"/>
                <w:szCs w:val="26"/>
              </w:rPr>
            </w:pPr>
            <w:r w:rsidRPr="0050244F">
              <w:rPr>
                <w:bCs/>
                <w:iCs/>
                <w:sz w:val="26"/>
                <w:szCs w:val="26"/>
              </w:rPr>
              <w:t>Р</w:t>
            </w:r>
            <w:r w:rsidR="00393349" w:rsidRPr="0050244F">
              <w:rPr>
                <w:bCs/>
                <w:iCs/>
                <w:sz w:val="26"/>
                <w:szCs w:val="26"/>
              </w:rPr>
              <w:t>азмещение информации на сайт</w:t>
            </w:r>
            <w:r w:rsidR="0058125E" w:rsidRPr="0050244F">
              <w:rPr>
                <w:bCs/>
                <w:iCs/>
                <w:sz w:val="26"/>
                <w:szCs w:val="26"/>
              </w:rPr>
              <w:t>е</w:t>
            </w:r>
            <w:r w:rsidR="00393349" w:rsidRPr="0050244F">
              <w:rPr>
                <w:bCs/>
                <w:iCs/>
                <w:sz w:val="26"/>
                <w:szCs w:val="26"/>
              </w:rPr>
              <w:t xml:space="preserve"> УО о состоянии здоровья учащихся и факторах, его формирующих</w:t>
            </w:r>
          </w:p>
        </w:tc>
        <w:tc>
          <w:tcPr>
            <w:tcW w:w="2339" w:type="dxa"/>
          </w:tcPr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393349" w:rsidRPr="0050244F" w:rsidRDefault="00187906" w:rsidP="001E552C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Юхновская Н.М.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3060E6" w:rsidP="001E552C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1</w:t>
            </w:r>
            <w:r w:rsidR="0050244F" w:rsidRPr="0050244F">
              <w:rPr>
                <w:sz w:val="26"/>
                <w:szCs w:val="26"/>
              </w:rPr>
              <w:t>4</w:t>
            </w:r>
          </w:p>
        </w:tc>
        <w:tc>
          <w:tcPr>
            <w:tcW w:w="8470" w:type="dxa"/>
          </w:tcPr>
          <w:p w:rsidR="00393349" w:rsidRPr="0050244F" w:rsidRDefault="008F2E70" w:rsidP="001E552C">
            <w:pPr>
              <w:jc w:val="both"/>
              <w:rPr>
                <w:bCs/>
                <w:iCs/>
                <w:sz w:val="26"/>
                <w:szCs w:val="26"/>
              </w:rPr>
            </w:pPr>
            <w:r w:rsidRPr="0050244F">
              <w:rPr>
                <w:bCs/>
                <w:iCs/>
                <w:sz w:val="26"/>
                <w:szCs w:val="26"/>
              </w:rPr>
              <w:t>П</w:t>
            </w:r>
            <w:r w:rsidR="00393349" w:rsidRPr="0050244F">
              <w:rPr>
                <w:bCs/>
                <w:iCs/>
                <w:sz w:val="26"/>
                <w:szCs w:val="26"/>
              </w:rPr>
              <w:t>одготовка памяток по здоровьесбережению в домашних условиях</w:t>
            </w:r>
          </w:p>
        </w:tc>
        <w:tc>
          <w:tcPr>
            <w:tcW w:w="2339" w:type="dxa"/>
          </w:tcPr>
          <w:p w:rsidR="00393349" w:rsidRPr="0050244F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58125E" w:rsidRPr="0050244F" w:rsidRDefault="0050244F" w:rsidP="00581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87906" w:rsidRPr="0050244F">
              <w:rPr>
                <w:sz w:val="26"/>
                <w:szCs w:val="26"/>
              </w:rPr>
              <w:t>уковод</w:t>
            </w:r>
            <w:r>
              <w:rPr>
                <w:sz w:val="26"/>
                <w:szCs w:val="26"/>
              </w:rPr>
              <w:t>ители</w:t>
            </w:r>
            <w:r w:rsidR="00187906" w:rsidRPr="0050244F">
              <w:rPr>
                <w:sz w:val="26"/>
                <w:szCs w:val="26"/>
              </w:rPr>
              <w:t xml:space="preserve"> учреждения образования</w:t>
            </w:r>
            <w:r w:rsidR="0058125E" w:rsidRPr="0050244F">
              <w:rPr>
                <w:sz w:val="26"/>
                <w:szCs w:val="26"/>
              </w:rPr>
              <w:t>,  УЗ «Кировская ЦРБ»,</w:t>
            </w:r>
          </w:p>
          <w:p w:rsidR="0058125E" w:rsidRPr="0050244F" w:rsidRDefault="0058125E" w:rsidP="0058125E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отдел по образованию, </w:t>
            </w:r>
          </w:p>
          <w:p w:rsidR="00393349" w:rsidRPr="0050244F" w:rsidRDefault="0058125E" w:rsidP="0058125E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</w:p>
        </w:tc>
      </w:tr>
      <w:tr w:rsidR="00393349" w:rsidRPr="00F902A3" w:rsidTr="00B474C5">
        <w:tc>
          <w:tcPr>
            <w:tcW w:w="743" w:type="dxa"/>
          </w:tcPr>
          <w:p w:rsidR="00393349" w:rsidRPr="0050244F" w:rsidRDefault="003060E6" w:rsidP="001E552C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1</w:t>
            </w:r>
            <w:r w:rsidR="0050244F" w:rsidRPr="0050244F">
              <w:rPr>
                <w:sz w:val="26"/>
                <w:szCs w:val="26"/>
              </w:rPr>
              <w:t>5</w:t>
            </w:r>
          </w:p>
        </w:tc>
        <w:tc>
          <w:tcPr>
            <w:tcW w:w="8470" w:type="dxa"/>
            <w:vAlign w:val="center"/>
          </w:tcPr>
          <w:p w:rsidR="00393349" w:rsidRPr="00187906" w:rsidRDefault="008F2E70" w:rsidP="001E552C">
            <w:pPr>
              <w:jc w:val="both"/>
              <w:rPr>
                <w:bCs/>
                <w:iCs/>
                <w:sz w:val="26"/>
                <w:szCs w:val="26"/>
              </w:rPr>
            </w:pPr>
            <w:r w:rsidRPr="00187906">
              <w:rPr>
                <w:bCs/>
                <w:iCs/>
                <w:sz w:val="26"/>
                <w:szCs w:val="26"/>
              </w:rPr>
              <w:t>А</w:t>
            </w:r>
            <w:r w:rsidR="00393349" w:rsidRPr="00187906">
              <w:rPr>
                <w:bCs/>
                <w:iCs/>
                <w:sz w:val="26"/>
                <w:szCs w:val="26"/>
              </w:rPr>
              <w:t>ктивное вовлечение законных представителей учащихся в деятельность по здоровьесбережению в УО (участие в днях здоровья и других мероприятиях)</w:t>
            </w:r>
          </w:p>
        </w:tc>
        <w:tc>
          <w:tcPr>
            <w:tcW w:w="2339" w:type="dxa"/>
          </w:tcPr>
          <w:p w:rsidR="00393349" w:rsidRPr="00187906" w:rsidRDefault="00393349" w:rsidP="001E552C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969" w:type="dxa"/>
          </w:tcPr>
          <w:p w:rsidR="00393349" w:rsidRPr="00187906" w:rsidRDefault="0058125E" w:rsidP="001E552C">
            <w:pPr>
              <w:rPr>
                <w:sz w:val="26"/>
                <w:szCs w:val="26"/>
              </w:rPr>
            </w:pPr>
            <w:r w:rsidRPr="00771954">
              <w:rPr>
                <w:sz w:val="26"/>
                <w:szCs w:val="26"/>
              </w:rPr>
              <w:t>Руководство учреждения образования</w:t>
            </w:r>
            <w:r>
              <w:rPr>
                <w:sz w:val="26"/>
                <w:szCs w:val="26"/>
              </w:rPr>
              <w:t xml:space="preserve">, </w:t>
            </w:r>
            <w:r w:rsidRPr="00F902A3">
              <w:rPr>
                <w:color w:val="FF0000"/>
                <w:sz w:val="26"/>
                <w:szCs w:val="26"/>
              </w:rPr>
              <w:t xml:space="preserve"> </w:t>
            </w:r>
            <w:r w:rsidR="00187906" w:rsidRPr="00187906">
              <w:rPr>
                <w:sz w:val="26"/>
                <w:szCs w:val="26"/>
              </w:rPr>
              <w:t>классные руководители</w:t>
            </w:r>
          </w:p>
        </w:tc>
      </w:tr>
      <w:tr w:rsidR="00840EBA" w:rsidRPr="00F902A3" w:rsidTr="003060E6">
        <w:tc>
          <w:tcPr>
            <w:tcW w:w="15521" w:type="dxa"/>
            <w:gridSpan w:val="4"/>
          </w:tcPr>
          <w:p w:rsidR="00840EBA" w:rsidRPr="00187906" w:rsidRDefault="00840EBA" w:rsidP="00840EBA">
            <w:pPr>
              <w:jc w:val="center"/>
              <w:rPr>
                <w:sz w:val="26"/>
                <w:szCs w:val="26"/>
              </w:rPr>
            </w:pPr>
            <w:r w:rsidRPr="00187906">
              <w:rPr>
                <w:bCs/>
                <w:i/>
                <w:iCs/>
                <w:sz w:val="26"/>
                <w:szCs w:val="26"/>
              </w:rPr>
              <w:t>Основные направления организации работы с учащимися:</w:t>
            </w:r>
          </w:p>
        </w:tc>
      </w:tr>
      <w:tr w:rsidR="002F1D9B" w:rsidRPr="00F902A3" w:rsidTr="00B75BD8">
        <w:tc>
          <w:tcPr>
            <w:tcW w:w="743" w:type="dxa"/>
          </w:tcPr>
          <w:p w:rsidR="002F1D9B" w:rsidRPr="0050244F" w:rsidRDefault="003060E6" w:rsidP="001E552C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1</w:t>
            </w:r>
            <w:r w:rsidR="0050244F" w:rsidRPr="0050244F">
              <w:rPr>
                <w:sz w:val="26"/>
                <w:szCs w:val="26"/>
              </w:rPr>
              <w:t>6</w:t>
            </w:r>
          </w:p>
        </w:tc>
        <w:tc>
          <w:tcPr>
            <w:tcW w:w="8470" w:type="dxa"/>
            <w:vAlign w:val="center"/>
          </w:tcPr>
          <w:p w:rsidR="002F1D9B" w:rsidRPr="0050244F" w:rsidRDefault="008F2E70" w:rsidP="003060E6">
            <w:pPr>
              <w:jc w:val="both"/>
              <w:rPr>
                <w:bCs/>
                <w:iCs/>
                <w:sz w:val="26"/>
                <w:szCs w:val="26"/>
              </w:rPr>
            </w:pPr>
            <w:r w:rsidRPr="0050244F">
              <w:rPr>
                <w:rStyle w:val="2"/>
                <w:rFonts w:eastAsia="Arial Unicode MS"/>
                <w:color w:val="auto"/>
                <w:sz w:val="26"/>
                <w:szCs w:val="26"/>
              </w:rPr>
              <w:t>О</w:t>
            </w:r>
            <w:r w:rsidR="002F1D9B" w:rsidRPr="0050244F">
              <w:rPr>
                <w:rStyle w:val="2"/>
                <w:rFonts w:eastAsia="Arial Unicode MS"/>
                <w:color w:val="auto"/>
                <w:sz w:val="26"/>
                <w:szCs w:val="26"/>
              </w:rPr>
              <w:t>рганиз</w:t>
            </w:r>
            <w:r w:rsidR="00B75BD8" w:rsidRPr="0050244F">
              <w:rPr>
                <w:rStyle w:val="2"/>
                <w:rFonts w:eastAsia="Arial Unicode MS"/>
                <w:color w:val="auto"/>
                <w:sz w:val="26"/>
                <w:szCs w:val="26"/>
              </w:rPr>
              <w:t>ация</w:t>
            </w:r>
            <w:r w:rsidR="002F1D9B" w:rsidRPr="0050244F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 проведени</w:t>
            </w:r>
            <w:r w:rsidR="003060E6" w:rsidRPr="0050244F">
              <w:rPr>
                <w:rStyle w:val="2"/>
                <w:rFonts w:eastAsia="Arial Unicode MS"/>
                <w:color w:val="auto"/>
                <w:sz w:val="26"/>
                <w:szCs w:val="26"/>
              </w:rPr>
              <w:t>я</w:t>
            </w:r>
            <w:r w:rsidR="002F1D9B" w:rsidRPr="0050244F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 физкультурных минуток во время занятий в учреждени</w:t>
            </w:r>
            <w:r w:rsidR="00B75BD8" w:rsidRPr="0050244F">
              <w:rPr>
                <w:rStyle w:val="2"/>
                <w:rFonts w:eastAsia="Arial Unicode MS"/>
                <w:color w:val="auto"/>
                <w:sz w:val="26"/>
                <w:szCs w:val="26"/>
              </w:rPr>
              <w:t>и</w:t>
            </w:r>
            <w:r w:rsidR="002F1D9B" w:rsidRPr="0050244F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 образования</w:t>
            </w:r>
          </w:p>
        </w:tc>
        <w:tc>
          <w:tcPr>
            <w:tcW w:w="2339" w:type="dxa"/>
          </w:tcPr>
          <w:p w:rsidR="002F1D9B" w:rsidRPr="00187906" w:rsidRDefault="00B75BD8" w:rsidP="001E552C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969" w:type="dxa"/>
          </w:tcPr>
          <w:p w:rsidR="002F1D9B" w:rsidRPr="00187906" w:rsidRDefault="00187906" w:rsidP="001879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учреждения образования</w:t>
            </w:r>
          </w:p>
        </w:tc>
      </w:tr>
      <w:tr w:rsidR="00840EBA" w:rsidRPr="00F902A3" w:rsidTr="003060E6">
        <w:tc>
          <w:tcPr>
            <w:tcW w:w="743" w:type="dxa"/>
          </w:tcPr>
          <w:p w:rsidR="00840EBA" w:rsidRPr="0050244F" w:rsidRDefault="003060E6" w:rsidP="00840EBA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1</w:t>
            </w:r>
            <w:r w:rsidR="0050244F" w:rsidRPr="0050244F">
              <w:rPr>
                <w:sz w:val="26"/>
                <w:szCs w:val="26"/>
              </w:rPr>
              <w:t>7</w:t>
            </w:r>
          </w:p>
        </w:tc>
        <w:tc>
          <w:tcPr>
            <w:tcW w:w="8470" w:type="dxa"/>
          </w:tcPr>
          <w:p w:rsidR="00840EBA" w:rsidRPr="0050244F" w:rsidRDefault="008F2E70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П</w:t>
            </w:r>
            <w:r w:rsidR="00840EBA" w:rsidRPr="0050244F">
              <w:rPr>
                <w:sz w:val="26"/>
                <w:szCs w:val="26"/>
              </w:rPr>
              <w:t>роведение семинаров по формированию ЗОЖ, профилактике болезней, вредных привычек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УЗ «Кировская ЦРБ», </w:t>
            </w:r>
          </w:p>
          <w:p w:rsidR="00840EBA" w:rsidRPr="0050244F" w:rsidRDefault="008F2E70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отдел по образованию</w:t>
            </w:r>
            <w:r w:rsidR="00840EBA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8F2E70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</w:p>
        </w:tc>
      </w:tr>
      <w:tr w:rsidR="00840EBA" w:rsidRPr="00F902A3" w:rsidTr="00B75BD8">
        <w:tc>
          <w:tcPr>
            <w:tcW w:w="743" w:type="dxa"/>
          </w:tcPr>
          <w:p w:rsidR="00840EBA" w:rsidRPr="0050244F" w:rsidRDefault="0050244F" w:rsidP="00840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470" w:type="dxa"/>
            <w:vAlign w:val="center"/>
          </w:tcPr>
          <w:p w:rsidR="00840EBA" w:rsidRPr="0050244F" w:rsidRDefault="008F2E70" w:rsidP="00840EB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П</w:t>
            </w:r>
            <w:r w:rsidR="00840EBA" w:rsidRPr="0050244F">
              <w:rPr>
                <w:sz w:val="26"/>
                <w:szCs w:val="26"/>
              </w:rPr>
              <w:t xml:space="preserve">роведение </w:t>
            </w:r>
            <w:r w:rsidR="002E4ED8" w:rsidRPr="0050244F">
              <w:rPr>
                <w:sz w:val="26"/>
                <w:szCs w:val="26"/>
              </w:rPr>
              <w:t xml:space="preserve">акций, </w:t>
            </w:r>
            <w:r w:rsidR="00840EBA" w:rsidRPr="0050244F">
              <w:rPr>
                <w:sz w:val="26"/>
                <w:szCs w:val="26"/>
              </w:rPr>
              <w:t>конкурсов, конференций, праздников, фестивалей, в т. ч. художественного творчества детей, связанных с укреплением здоровья, пропагандой здорового образа жизни детей и подростков</w:t>
            </w:r>
          </w:p>
        </w:tc>
        <w:tc>
          <w:tcPr>
            <w:tcW w:w="2339" w:type="dxa"/>
          </w:tcPr>
          <w:p w:rsidR="00840EBA" w:rsidRPr="00187906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F902A3" w:rsidRDefault="00187906" w:rsidP="00840EBA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учреждения образования</w:t>
            </w:r>
          </w:p>
        </w:tc>
      </w:tr>
      <w:tr w:rsidR="00840EBA" w:rsidRPr="00187906" w:rsidTr="00B75BD8">
        <w:tc>
          <w:tcPr>
            <w:tcW w:w="743" w:type="dxa"/>
          </w:tcPr>
          <w:p w:rsidR="00840EBA" w:rsidRPr="00187906" w:rsidRDefault="0050244F" w:rsidP="00840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470" w:type="dxa"/>
            <w:vAlign w:val="center"/>
          </w:tcPr>
          <w:p w:rsidR="00840EBA" w:rsidRPr="00187906" w:rsidRDefault="008F2E70" w:rsidP="00840EB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  <w:r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>П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 xml:space="preserve">роведение 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спортивных 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 xml:space="preserve">мероприятий 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(игры, 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 xml:space="preserve">соревнования, 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спортландии, недели 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>здоровья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), 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 xml:space="preserve">направленных на 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формирование здорового 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>образа жизни</w:t>
            </w:r>
          </w:p>
        </w:tc>
        <w:tc>
          <w:tcPr>
            <w:tcW w:w="2339" w:type="dxa"/>
          </w:tcPr>
          <w:p w:rsidR="00840EBA" w:rsidRPr="00187906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187906" w:rsidRDefault="00187906" w:rsidP="00840EBA">
            <w:pPr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</w:rPr>
              <w:t>педагоги учреждения образования</w:t>
            </w:r>
          </w:p>
        </w:tc>
      </w:tr>
      <w:tr w:rsidR="00840EBA" w:rsidRPr="00187906" w:rsidTr="00B75BD8">
        <w:tc>
          <w:tcPr>
            <w:tcW w:w="743" w:type="dxa"/>
          </w:tcPr>
          <w:p w:rsidR="00840EBA" w:rsidRPr="00187906" w:rsidRDefault="003060E6" w:rsidP="00840EBA">
            <w:pPr>
              <w:jc w:val="center"/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</w:rPr>
              <w:t>2</w:t>
            </w:r>
            <w:r w:rsidR="0050244F">
              <w:rPr>
                <w:sz w:val="26"/>
                <w:szCs w:val="26"/>
              </w:rPr>
              <w:t>0</w:t>
            </w:r>
          </w:p>
        </w:tc>
        <w:tc>
          <w:tcPr>
            <w:tcW w:w="8470" w:type="dxa"/>
            <w:vAlign w:val="center"/>
          </w:tcPr>
          <w:p w:rsidR="00840EBA" w:rsidRPr="00187906" w:rsidRDefault="008F2E70" w:rsidP="00840EBA">
            <w:pPr>
              <w:jc w:val="both"/>
              <w:rPr>
                <w:rStyle w:val="28pt"/>
                <w:rFonts w:eastAsia="Arial Unicode MS"/>
                <w:color w:val="auto"/>
                <w:sz w:val="26"/>
                <w:szCs w:val="26"/>
              </w:rPr>
            </w:pPr>
            <w:r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>О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 xml:space="preserve">рганизация 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для учащихся 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 xml:space="preserve">консультаций, 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встреч, круглых столов с </w:t>
            </w:r>
            <w:r w:rsidR="00840EBA" w:rsidRPr="00187906">
              <w:rPr>
                <w:rStyle w:val="28pt"/>
                <w:rFonts w:eastAsia="Arial Unicode MS"/>
                <w:color w:val="auto"/>
                <w:sz w:val="26"/>
                <w:szCs w:val="26"/>
              </w:rPr>
              <w:t>участием специалистов УЗ «Кировская ЦРБ», сотрудников отдела внутренних дел Кировского райисполкома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 на тему здоровья и здорового образа жизни</w:t>
            </w:r>
          </w:p>
        </w:tc>
        <w:tc>
          <w:tcPr>
            <w:tcW w:w="2339" w:type="dxa"/>
          </w:tcPr>
          <w:p w:rsidR="00840EBA" w:rsidRPr="00187906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187906" w:rsidRDefault="0058125E" w:rsidP="00840EBA">
            <w:pPr>
              <w:rPr>
                <w:sz w:val="26"/>
                <w:szCs w:val="26"/>
              </w:rPr>
            </w:pPr>
            <w:r w:rsidRPr="00771954">
              <w:rPr>
                <w:sz w:val="26"/>
                <w:szCs w:val="26"/>
              </w:rPr>
              <w:t>Руководство учреждения образования</w:t>
            </w:r>
            <w:r>
              <w:rPr>
                <w:sz w:val="26"/>
                <w:szCs w:val="26"/>
              </w:rPr>
              <w:t xml:space="preserve">, </w:t>
            </w:r>
            <w:r w:rsidRPr="00F902A3">
              <w:rPr>
                <w:color w:val="FF0000"/>
                <w:sz w:val="26"/>
                <w:szCs w:val="26"/>
              </w:rPr>
              <w:t xml:space="preserve"> </w:t>
            </w:r>
            <w:r w:rsidRPr="00187906">
              <w:rPr>
                <w:sz w:val="26"/>
                <w:szCs w:val="26"/>
              </w:rPr>
              <w:t>классные руководители</w:t>
            </w:r>
          </w:p>
        </w:tc>
      </w:tr>
      <w:tr w:rsidR="00840EBA" w:rsidRPr="00187906" w:rsidTr="00B75BD8">
        <w:tc>
          <w:tcPr>
            <w:tcW w:w="743" w:type="dxa"/>
          </w:tcPr>
          <w:p w:rsidR="00840EBA" w:rsidRPr="00187906" w:rsidRDefault="003060E6" w:rsidP="00840EBA">
            <w:pPr>
              <w:jc w:val="center"/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</w:rPr>
              <w:t>2</w:t>
            </w:r>
            <w:r w:rsidR="0050244F">
              <w:rPr>
                <w:sz w:val="26"/>
                <w:szCs w:val="26"/>
              </w:rPr>
              <w:t>1</w:t>
            </w:r>
          </w:p>
        </w:tc>
        <w:tc>
          <w:tcPr>
            <w:tcW w:w="8470" w:type="dxa"/>
            <w:vAlign w:val="center"/>
          </w:tcPr>
          <w:p w:rsidR="00840EBA" w:rsidRPr="00187906" w:rsidRDefault="008F2E70" w:rsidP="00840EBA">
            <w:pPr>
              <w:jc w:val="both"/>
              <w:rPr>
                <w:rStyle w:val="28pt"/>
                <w:rFonts w:eastAsia="Arial Unicode MS"/>
                <w:color w:val="auto"/>
                <w:sz w:val="26"/>
                <w:szCs w:val="26"/>
              </w:rPr>
            </w:pPr>
            <w:r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>П</w:t>
            </w:r>
            <w:r w:rsidR="00840EBA" w:rsidRPr="00187906">
              <w:rPr>
                <w:rStyle w:val="2"/>
                <w:rFonts w:eastAsia="Arial Unicode MS"/>
                <w:color w:val="auto"/>
                <w:sz w:val="26"/>
                <w:szCs w:val="26"/>
              </w:rPr>
              <w:t>роведение конкурсов по номинациям «Самый здоровый класс», «Самый спортивный класс», методических разработок на тему здоровья и здорового образа жизни, конкурс эссе, фотографии и др.</w:t>
            </w:r>
          </w:p>
        </w:tc>
        <w:tc>
          <w:tcPr>
            <w:tcW w:w="2339" w:type="dxa"/>
          </w:tcPr>
          <w:p w:rsidR="00840EBA" w:rsidRPr="00187906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187906" w:rsidRDefault="00187906" w:rsidP="00840EBA">
            <w:pPr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</w:rPr>
              <w:t>классные руководители</w:t>
            </w:r>
          </w:p>
        </w:tc>
      </w:tr>
      <w:tr w:rsidR="00840EBA" w:rsidRPr="00F902A3" w:rsidTr="006A5C32">
        <w:tc>
          <w:tcPr>
            <w:tcW w:w="743" w:type="dxa"/>
          </w:tcPr>
          <w:p w:rsidR="00840EBA" w:rsidRPr="0050244F" w:rsidRDefault="003060E6" w:rsidP="00840EBA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</w:t>
            </w:r>
            <w:r w:rsidR="0050244F" w:rsidRPr="0050244F">
              <w:rPr>
                <w:sz w:val="26"/>
                <w:szCs w:val="26"/>
              </w:rPr>
              <w:t>2</w:t>
            </w:r>
          </w:p>
        </w:tc>
        <w:tc>
          <w:tcPr>
            <w:tcW w:w="8470" w:type="dxa"/>
          </w:tcPr>
          <w:p w:rsidR="00840EBA" w:rsidRPr="00187906" w:rsidRDefault="008F2E70" w:rsidP="006A5C32">
            <w:pPr>
              <w:jc w:val="both"/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</w:rPr>
              <w:t>О</w:t>
            </w:r>
            <w:r w:rsidR="00840EBA" w:rsidRPr="00187906">
              <w:rPr>
                <w:sz w:val="26"/>
                <w:szCs w:val="26"/>
              </w:rPr>
              <w:t xml:space="preserve">формление учреждения образования и учебных кабинетов наглядной агитацией по вопросам гигиены и охраны здоровья и формирования </w:t>
            </w:r>
            <w:r w:rsidR="00840EBA" w:rsidRPr="00187906">
              <w:rPr>
                <w:sz w:val="26"/>
                <w:szCs w:val="26"/>
              </w:rPr>
              <w:lastRenderedPageBreak/>
              <w:t>здорового образа жизни детей и подростков</w:t>
            </w:r>
          </w:p>
        </w:tc>
        <w:tc>
          <w:tcPr>
            <w:tcW w:w="2339" w:type="dxa"/>
          </w:tcPr>
          <w:p w:rsidR="00840EBA" w:rsidRPr="00187906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lastRenderedPageBreak/>
              <w:t>август и далее – постоянно</w:t>
            </w:r>
          </w:p>
        </w:tc>
        <w:tc>
          <w:tcPr>
            <w:tcW w:w="3969" w:type="dxa"/>
          </w:tcPr>
          <w:p w:rsidR="00840EBA" w:rsidRPr="00F902A3" w:rsidRDefault="00187906" w:rsidP="006A5C32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учреждения образования</w:t>
            </w:r>
          </w:p>
        </w:tc>
      </w:tr>
      <w:tr w:rsidR="00840EBA" w:rsidRPr="00F902A3" w:rsidTr="00B474C5">
        <w:tc>
          <w:tcPr>
            <w:tcW w:w="15521" w:type="dxa"/>
            <w:gridSpan w:val="4"/>
          </w:tcPr>
          <w:p w:rsidR="00840EBA" w:rsidRPr="0050244F" w:rsidRDefault="00840EBA" w:rsidP="00840EBA">
            <w:pPr>
              <w:jc w:val="center"/>
              <w:rPr>
                <w:sz w:val="26"/>
                <w:szCs w:val="26"/>
              </w:rPr>
            </w:pPr>
            <w:r w:rsidRPr="0050244F">
              <w:rPr>
                <w:bCs/>
                <w:i/>
                <w:iCs/>
                <w:sz w:val="26"/>
                <w:szCs w:val="26"/>
              </w:rPr>
              <w:lastRenderedPageBreak/>
              <w:t>Этап 3. Организация самоаудита и мониторинг эффективности здоровьесбережения в УО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6A5C32" w:rsidP="00840EBA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</w:t>
            </w:r>
            <w:r w:rsidR="0050244F" w:rsidRPr="0050244F">
              <w:rPr>
                <w:sz w:val="26"/>
                <w:szCs w:val="26"/>
              </w:rPr>
              <w:t>3</w:t>
            </w:r>
          </w:p>
        </w:tc>
        <w:tc>
          <w:tcPr>
            <w:tcW w:w="8470" w:type="dxa"/>
          </w:tcPr>
          <w:p w:rsidR="00840EBA" w:rsidRPr="0050244F" w:rsidRDefault="00515B7C" w:rsidP="006A5C32">
            <w:pPr>
              <w:jc w:val="both"/>
              <w:rPr>
                <w:bCs/>
                <w:iCs/>
                <w:sz w:val="26"/>
                <w:szCs w:val="26"/>
              </w:rPr>
            </w:pPr>
            <w:r w:rsidRPr="0050244F">
              <w:rPr>
                <w:bCs/>
                <w:iCs/>
                <w:sz w:val="26"/>
                <w:szCs w:val="26"/>
              </w:rPr>
              <w:t>О</w:t>
            </w:r>
            <w:r w:rsidR="00840EBA" w:rsidRPr="0050244F">
              <w:rPr>
                <w:bCs/>
                <w:iCs/>
                <w:sz w:val="26"/>
                <w:szCs w:val="26"/>
              </w:rPr>
              <w:t>пределени</w:t>
            </w:r>
            <w:r w:rsidR="006A5C32" w:rsidRPr="0050244F">
              <w:rPr>
                <w:bCs/>
                <w:iCs/>
                <w:sz w:val="26"/>
                <w:szCs w:val="26"/>
              </w:rPr>
              <w:t>е</w:t>
            </w:r>
            <w:r w:rsidR="00840EBA" w:rsidRPr="0050244F">
              <w:rPr>
                <w:bCs/>
                <w:iCs/>
                <w:sz w:val="26"/>
                <w:szCs w:val="26"/>
              </w:rPr>
              <w:t xml:space="preserve"> соответствия разработанного плана коррекционных мероприятий фактическому его выполнению</w:t>
            </w:r>
          </w:p>
        </w:tc>
        <w:tc>
          <w:tcPr>
            <w:tcW w:w="2339" w:type="dxa"/>
          </w:tcPr>
          <w:p w:rsidR="00840EBA" w:rsidRPr="0050244F" w:rsidRDefault="00840EBA" w:rsidP="006A5C32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декабрь, май</w:t>
            </w:r>
          </w:p>
        </w:tc>
        <w:tc>
          <w:tcPr>
            <w:tcW w:w="3969" w:type="dxa"/>
          </w:tcPr>
          <w:p w:rsidR="003060E6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УЗ «Кировская ЦРБ», </w:t>
            </w:r>
          </w:p>
          <w:p w:rsidR="00840EBA" w:rsidRPr="0050244F" w:rsidRDefault="00515B7C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отдел по образованию</w:t>
            </w:r>
            <w:r w:rsidR="00840EBA" w:rsidRPr="0050244F">
              <w:rPr>
                <w:sz w:val="26"/>
                <w:szCs w:val="26"/>
              </w:rPr>
              <w:t xml:space="preserve">, </w:t>
            </w:r>
          </w:p>
          <w:p w:rsidR="00840EBA" w:rsidRPr="0050244F" w:rsidRDefault="003060E6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УЗ </w:t>
            </w:r>
            <w:r w:rsidR="00840EBA" w:rsidRPr="0050244F">
              <w:rPr>
                <w:sz w:val="26"/>
                <w:szCs w:val="26"/>
              </w:rPr>
              <w:t>«Кировский райЦГЭ»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6A5C32" w:rsidP="00840EBA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</w:t>
            </w:r>
            <w:r w:rsidR="0050244F" w:rsidRPr="0050244F">
              <w:rPr>
                <w:sz w:val="26"/>
                <w:szCs w:val="26"/>
              </w:rPr>
              <w:t>4</w:t>
            </w:r>
          </w:p>
        </w:tc>
        <w:tc>
          <w:tcPr>
            <w:tcW w:w="8470" w:type="dxa"/>
          </w:tcPr>
          <w:p w:rsidR="00840EBA" w:rsidRPr="0050244F" w:rsidRDefault="00515B7C" w:rsidP="006A5C32">
            <w:pPr>
              <w:jc w:val="both"/>
              <w:rPr>
                <w:bCs/>
                <w:iCs/>
                <w:sz w:val="26"/>
                <w:szCs w:val="26"/>
              </w:rPr>
            </w:pPr>
            <w:r w:rsidRPr="0050244F">
              <w:rPr>
                <w:bCs/>
                <w:iCs/>
                <w:sz w:val="26"/>
                <w:szCs w:val="26"/>
              </w:rPr>
              <w:t>О</w:t>
            </w:r>
            <w:r w:rsidR="00840EBA" w:rsidRPr="0050244F">
              <w:rPr>
                <w:bCs/>
                <w:iCs/>
                <w:sz w:val="26"/>
                <w:szCs w:val="26"/>
              </w:rPr>
              <w:t>ценка влияния сформированной внутришкольной среды на динамику показателей здоровья и успеваемость</w:t>
            </w:r>
          </w:p>
        </w:tc>
        <w:tc>
          <w:tcPr>
            <w:tcW w:w="2339" w:type="dxa"/>
          </w:tcPr>
          <w:p w:rsidR="00840EBA" w:rsidRPr="0050244F" w:rsidRDefault="00840EBA" w:rsidP="006A5C32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 xml:space="preserve">декабрь, май </w:t>
            </w:r>
          </w:p>
        </w:tc>
        <w:tc>
          <w:tcPr>
            <w:tcW w:w="3969" w:type="dxa"/>
          </w:tcPr>
          <w:p w:rsidR="003060E6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УЗ «Кировская ЦРБ», </w:t>
            </w:r>
          </w:p>
          <w:p w:rsidR="00840EBA" w:rsidRPr="0050244F" w:rsidRDefault="00515B7C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отдел по образованию</w:t>
            </w:r>
            <w:r w:rsidR="00840EBA" w:rsidRPr="0050244F">
              <w:rPr>
                <w:sz w:val="26"/>
                <w:szCs w:val="26"/>
              </w:rPr>
              <w:t xml:space="preserve">, </w:t>
            </w:r>
          </w:p>
          <w:p w:rsidR="00840EBA" w:rsidRPr="0050244F" w:rsidRDefault="003060E6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УЗ </w:t>
            </w:r>
            <w:r w:rsidR="00840EBA" w:rsidRPr="0050244F">
              <w:rPr>
                <w:sz w:val="26"/>
                <w:szCs w:val="26"/>
              </w:rPr>
              <w:t>«Кировский райЦГЭ»</w:t>
            </w:r>
          </w:p>
        </w:tc>
      </w:tr>
      <w:tr w:rsidR="00840EBA" w:rsidRPr="00F902A3" w:rsidTr="00B474C5">
        <w:tc>
          <w:tcPr>
            <w:tcW w:w="15521" w:type="dxa"/>
            <w:gridSpan w:val="4"/>
          </w:tcPr>
          <w:p w:rsidR="00840EBA" w:rsidRPr="00187906" w:rsidRDefault="00840EBA" w:rsidP="00840EBA">
            <w:pPr>
              <w:jc w:val="center"/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</w:rPr>
              <w:t>МЕРОПРИЯТИЯ, НАПРАВЛЕННЫЕ НА УЛУЧШЕНИЕ САНИТАРНО-ГИГИЕНИЧЕСКИХ УСЛОВИЙ</w:t>
            </w:r>
          </w:p>
        </w:tc>
      </w:tr>
      <w:tr w:rsidR="00840EBA" w:rsidRPr="00F902A3" w:rsidTr="00515B7C">
        <w:tc>
          <w:tcPr>
            <w:tcW w:w="743" w:type="dxa"/>
          </w:tcPr>
          <w:p w:rsidR="00840EBA" w:rsidRPr="0050244F" w:rsidRDefault="006A5C32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</w:t>
            </w:r>
            <w:r w:rsidR="0050244F" w:rsidRPr="0050244F">
              <w:rPr>
                <w:sz w:val="26"/>
                <w:szCs w:val="26"/>
              </w:rPr>
              <w:t>5</w:t>
            </w:r>
          </w:p>
        </w:tc>
        <w:tc>
          <w:tcPr>
            <w:tcW w:w="8470" w:type="dxa"/>
          </w:tcPr>
          <w:p w:rsidR="00840EBA" w:rsidRPr="0050244F" w:rsidRDefault="00840EBA" w:rsidP="00515B7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Обеспечить наличие достаточной материально-технической, кадровой  и информационной базы в учреждени</w:t>
            </w:r>
            <w:r w:rsidR="00515B7C" w:rsidRPr="0050244F">
              <w:rPr>
                <w:sz w:val="26"/>
                <w:szCs w:val="26"/>
              </w:rPr>
              <w:t>и</w:t>
            </w:r>
            <w:r w:rsidRPr="0050244F">
              <w:rPr>
                <w:sz w:val="26"/>
                <w:szCs w:val="26"/>
              </w:rPr>
              <w:t xml:space="preserve"> для реализации программы проекта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840EBA" w:rsidRPr="0050244F" w:rsidRDefault="00C51F12" w:rsidP="00C51F12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Руководство учреждения образования,  </w:t>
            </w:r>
            <w:r w:rsidR="00706EED" w:rsidRPr="0050244F">
              <w:rPr>
                <w:sz w:val="26"/>
                <w:szCs w:val="26"/>
              </w:rPr>
              <w:t xml:space="preserve">УЗ </w:t>
            </w:r>
            <w:r w:rsidR="00840EBA" w:rsidRPr="0050244F">
              <w:rPr>
                <w:sz w:val="26"/>
                <w:szCs w:val="26"/>
              </w:rPr>
              <w:t>«Кировский райЦГЭ»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706EED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</w:t>
            </w:r>
            <w:r w:rsidR="0050244F" w:rsidRPr="0050244F">
              <w:rPr>
                <w:sz w:val="26"/>
                <w:szCs w:val="26"/>
              </w:rPr>
              <w:t>6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706EED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Разраб</w:t>
            </w:r>
            <w:r w:rsidR="00706EED" w:rsidRPr="0050244F">
              <w:rPr>
                <w:sz w:val="26"/>
                <w:szCs w:val="26"/>
              </w:rPr>
              <w:t>ота</w:t>
            </w:r>
            <w:r w:rsidRPr="0050244F">
              <w:rPr>
                <w:sz w:val="26"/>
                <w:szCs w:val="26"/>
              </w:rPr>
              <w:t xml:space="preserve">ть план по профилактике заболеваний, характерных для детского возраста, в том числе с учетом эпидемиологической обстановки в районе  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3969" w:type="dxa"/>
          </w:tcPr>
          <w:p w:rsidR="00840EBA" w:rsidRPr="0050244F" w:rsidRDefault="00187906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заместитель директора по ВР</w:t>
            </w:r>
            <w:r w:rsidR="00C51F12" w:rsidRPr="0050244F">
              <w:rPr>
                <w:sz w:val="26"/>
                <w:szCs w:val="26"/>
                <w:lang w:eastAsia="en-US"/>
              </w:rPr>
              <w:t>,</w:t>
            </w:r>
          </w:p>
          <w:p w:rsidR="00C51F12" w:rsidRPr="0050244F" w:rsidRDefault="00C51F12" w:rsidP="00C51F12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УЗ «Кировская ЦРБ», </w:t>
            </w:r>
          </w:p>
          <w:p w:rsidR="00C51F12" w:rsidRPr="0050244F" w:rsidRDefault="00C51F12" w:rsidP="00C51F12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50244F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27</w:t>
            </w:r>
          </w:p>
        </w:tc>
        <w:tc>
          <w:tcPr>
            <w:tcW w:w="8470" w:type="dxa"/>
          </w:tcPr>
          <w:p w:rsidR="00840EBA" w:rsidRPr="00187906" w:rsidRDefault="00840EBA" w:rsidP="004E4102">
            <w:pPr>
              <w:jc w:val="both"/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</w:rPr>
              <w:t xml:space="preserve">Проанализировать количественный и качественный показатель проводимых физкультурно-оздоровительных мероприятий в/вне учебное время </w:t>
            </w:r>
          </w:p>
        </w:tc>
        <w:tc>
          <w:tcPr>
            <w:tcW w:w="2339" w:type="dxa"/>
          </w:tcPr>
          <w:p w:rsidR="00840EBA" w:rsidRPr="00187906" w:rsidRDefault="00706EED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ежегодно в мае</w:t>
            </w:r>
          </w:p>
        </w:tc>
        <w:tc>
          <w:tcPr>
            <w:tcW w:w="3969" w:type="dxa"/>
          </w:tcPr>
          <w:p w:rsidR="00840EBA" w:rsidRPr="00187906" w:rsidRDefault="00187906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руководители учреждения образования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50244F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28</w:t>
            </w:r>
          </w:p>
        </w:tc>
        <w:tc>
          <w:tcPr>
            <w:tcW w:w="8470" w:type="dxa"/>
          </w:tcPr>
          <w:p w:rsidR="00840EBA" w:rsidRPr="00187906" w:rsidRDefault="00840EBA" w:rsidP="00706EED">
            <w:pPr>
              <w:jc w:val="both"/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</w:rPr>
              <w:t xml:space="preserve">Оценить исходный уровень знаний учащихся методом (опроса, тестирования, анкетирования) и их законных представителей по вопросам формирования и ведения ЗОЖ </w:t>
            </w:r>
          </w:p>
        </w:tc>
        <w:tc>
          <w:tcPr>
            <w:tcW w:w="2339" w:type="dxa"/>
          </w:tcPr>
          <w:p w:rsidR="00840EBA" w:rsidRPr="00187906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840EBA" w:rsidRPr="00187906" w:rsidRDefault="00187906" w:rsidP="00840EBA">
            <w:pPr>
              <w:rPr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50244F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29</w:t>
            </w:r>
          </w:p>
        </w:tc>
        <w:tc>
          <w:tcPr>
            <w:tcW w:w="8470" w:type="dxa"/>
          </w:tcPr>
          <w:p w:rsidR="00840EBA" w:rsidRPr="00F461E0" w:rsidRDefault="00840EBA" w:rsidP="00840EBA">
            <w:pPr>
              <w:jc w:val="both"/>
              <w:rPr>
                <w:sz w:val="26"/>
                <w:szCs w:val="26"/>
              </w:rPr>
            </w:pPr>
            <w:r w:rsidRPr="00F461E0">
              <w:rPr>
                <w:sz w:val="26"/>
                <w:szCs w:val="26"/>
              </w:rPr>
              <w:t xml:space="preserve">Оценить исходный уровень знаний педагогических работников в учреждении образования (повышение квалификации по формированию ЗОЖ, использование разнообразных методов работы) </w:t>
            </w:r>
          </w:p>
        </w:tc>
        <w:tc>
          <w:tcPr>
            <w:tcW w:w="2339" w:type="dxa"/>
          </w:tcPr>
          <w:p w:rsidR="00840EBA" w:rsidRPr="00F461E0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F461E0"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969" w:type="dxa"/>
          </w:tcPr>
          <w:p w:rsidR="00840EBA" w:rsidRPr="00F902A3" w:rsidRDefault="00F461E0" w:rsidP="00840EBA">
            <w:pPr>
              <w:rPr>
                <w:color w:val="FF0000"/>
                <w:sz w:val="26"/>
                <w:szCs w:val="26"/>
                <w:lang w:eastAsia="en-US"/>
              </w:rPr>
            </w:pPr>
            <w:r w:rsidRPr="00187906">
              <w:rPr>
                <w:sz w:val="26"/>
                <w:szCs w:val="26"/>
                <w:lang w:eastAsia="en-US"/>
              </w:rPr>
              <w:t>руководители учреждения образования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50244F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30</w:t>
            </w:r>
          </w:p>
        </w:tc>
        <w:tc>
          <w:tcPr>
            <w:tcW w:w="8470" w:type="dxa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Провести семинары для педагогов по вопросам и метод</w:t>
            </w:r>
            <w:r w:rsidR="00C51F12" w:rsidRPr="0050244F">
              <w:rPr>
                <w:sz w:val="26"/>
                <w:szCs w:val="26"/>
              </w:rPr>
              <w:t>ам формирования ЗОЖ у учащихся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840EBA" w:rsidRPr="0050244F" w:rsidRDefault="00C51F12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руководители учреждения образования</w:t>
            </w:r>
            <w:r w:rsidRPr="0050244F">
              <w:rPr>
                <w:sz w:val="26"/>
                <w:szCs w:val="26"/>
              </w:rPr>
              <w:t xml:space="preserve"> ,</w:t>
            </w:r>
            <w:r w:rsidR="00706EED" w:rsidRPr="0050244F">
              <w:rPr>
                <w:sz w:val="26"/>
                <w:szCs w:val="26"/>
              </w:rPr>
              <w:t xml:space="preserve">УЗ </w:t>
            </w:r>
            <w:r w:rsidR="00840EBA" w:rsidRPr="0050244F">
              <w:rPr>
                <w:sz w:val="26"/>
                <w:szCs w:val="26"/>
              </w:rPr>
              <w:t>«Кировский райЦГЭ»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706EED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</w:t>
            </w:r>
            <w:r w:rsidR="0050244F" w:rsidRPr="0050244F">
              <w:rPr>
                <w:sz w:val="26"/>
                <w:szCs w:val="26"/>
              </w:rPr>
              <w:t>1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Проводить анализ гигиенических факторов внутришкольной среды: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параметров микроклимата и освещенности</w:t>
            </w:r>
            <w:r w:rsidR="004F2C90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выполнения норм питания и витаминизации</w:t>
            </w:r>
            <w:r w:rsidR="004F2C90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706EED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требований к ученической мебели</w:t>
            </w:r>
            <w:r w:rsidR="00706EED" w:rsidRPr="0050244F">
              <w:rPr>
                <w:sz w:val="26"/>
                <w:szCs w:val="26"/>
              </w:rPr>
              <w:t xml:space="preserve"> </w:t>
            </w:r>
            <w:r w:rsidRPr="0050244F">
              <w:rPr>
                <w:sz w:val="26"/>
                <w:szCs w:val="26"/>
              </w:rPr>
              <w:t xml:space="preserve">и правилам рассадки </w:t>
            </w:r>
            <w:r w:rsidR="00706EED" w:rsidRPr="0050244F">
              <w:rPr>
                <w:sz w:val="26"/>
                <w:szCs w:val="26"/>
              </w:rPr>
              <w:t>учащихся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50244F" w:rsidRDefault="00C51F12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</w:p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706EED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lastRenderedPageBreak/>
              <w:t>3</w:t>
            </w:r>
            <w:r w:rsidR="0050244F" w:rsidRPr="0050244F">
              <w:rPr>
                <w:sz w:val="26"/>
                <w:szCs w:val="26"/>
              </w:rPr>
              <w:t>2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Выявлять существующие нарушения требований санитарного законодательства в учреждении образования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706EED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</w:t>
            </w:r>
            <w:r w:rsidR="0050244F" w:rsidRPr="0050244F">
              <w:rPr>
                <w:sz w:val="26"/>
                <w:szCs w:val="26"/>
              </w:rPr>
              <w:t>3</w:t>
            </w:r>
          </w:p>
        </w:tc>
        <w:tc>
          <w:tcPr>
            <w:tcW w:w="8470" w:type="dxa"/>
          </w:tcPr>
          <w:p w:rsidR="00840EBA" w:rsidRPr="0050244F" w:rsidRDefault="00840EBA" w:rsidP="00515B7C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Свод и обработка  данных</w:t>
            </w:r>
            <w:r w:rsidR="00706EED" w:rsidRPr="0050244F">
              <w:rPr>
                <w:sz w:val="26"/>
                <w:szCs w:val="26"/>
              </w:rPr>
              <w:t>,</w:t>
            </w:r>
            <w:r w:rsidRPr="0050244F">
              <w:rPr>
                <w:sz w:val="26"/>
                <w:szCs w:val="26"/>
              </w:rPr>
              <w:t xml:space="preserve"> полученных из УЗ «Кировская ЦРБ» в ходе реализации программы проекта «Школа – территория здоровья»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706EED" w:rsidP="006A5C32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</w:t>
            </w:r>
            <w:r w:rsidR="0050244F" w:rsidRPr="0050244F">
              <w:rPr>
                <w:sz w:val="26"/>
                <w:szCs w:val="26"/>
              </w:rPr>
              <w:t>4</w:t>
            </w:r>
          </w:p>
        </w:tc>
        <w:tc>
          <w:tcPr>
            <w:tcW w:w="8470" w:type="dxa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Организовывать заседания комиссии по вопросам реализации проекта и оценки промежуточных результатов поставленных задач</w:t>
            </w:r>
          </w:p>
        </w:tc>
        <w:tc>
          <w:tcPr>
            <w:tcW w:w="2339" w:type="dxa"/>
          </w:tcPr>
          <w:p w:rsidR="00840EBA" w:rsidRPr="0050244F" w:rsidRDefault="00515B7C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3969" w:type="dxa"/>
          </w:tcPr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</w:t>
            </w:r>
            <w:r w:rsidR="00706EED" w:rsidRPr="0050244F">
              <w:rPr>
                <w:sz w:val="26"/>
                <w:szCs w:val="26"/>
              </w:rPr>
              <w:t xml:space="preserve"> </w:t>
            </w:r>
            <w:r w:rsidRPr="0050244F">
              <w:rPr>
                <w:sz w:val="26"/>
                <w:szCs w:val="26"/>
              </w:rPr>
              <w:t>райЦГЭ»,</w:t>
            </w:r>
          </w:p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840EBA" w:rsidRPr="0050244F" w:rsidRDefault="00C51F12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руководители учреждения образования</w:t>
            </w:r>
          </w:p>
        </w:tc>
      </w:tr>
      <w:tr w:rsidR="00840EBA" w:rsidRPr="00F902A3" w:rsidTr="00B474C5">
        <w:tc>
          <w:tcPr>
            <w:tcW w:w="15521" w:type="dxa"/>
            <w:gridSpan w:val="4"/>
          </w:tcPr>
          <w:p w:rsidR="00840EBA" w:rsidRPr="00F461E0" w:rsidRDefault="00840EBA" w:rsidP="00840EBA">
            <w:pPr>
              <w:jc w:val="center"/>
              <w:rPr>
                <w:sz w:val="26"/>
                <w:szCs w:val="26"/>
              </w:rPr>
            </w:pPr>
            <w:r w:rsidRPr="00F461E0">
              <w:rPr>
                <w:sz w:val="26"/>
                <w:szCs w:val="26"/>
              </w:rPr>
              <w:t>Профилактика болезней органов зрения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</w:t>
            </w:r>
            <w:r w:rsidR="0050244F" w:rsidRPr="0050244F">
              <w:rPr>
                <w:sz w:val="26"/>
                <w:szCs w:val="26"/>
              </w:rPr>
              <w:t>5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Прохождение медицинского осмотра у офтальмолога</w:t>
            </w:r>
          </w:p>
        </w:tc>
        <w:tc>
          <w:tcPr>
            <w:tcW w:w="2339" w:type="dxa"/>
            <w:vAlign w:val="center"/>
          </w:tcPr>
          <w:p w:rsidR="00840EBA" w:rsidRPr="0050244F" w:rsidRDefault="00840EBA" w:rsidP="00706EED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1 раз в </w:t>
            </w:r>
            <w:r w:rsidR="00C51F12" w:rsidRPr="0050244F">
              <w:rPr>
                <w:sz w:val="26"/>
                <w:szCs w:val="26"/>
              </w:rPr>
              <w:t>год</w:t>
            </w:r>
          </w:p>
        </w:tc>
        <w:tc>
          <w:tcPr>
            <w:tcW w:w="3969" w:type="dxa"/>
            <w:vAlign w:val="center"/>
          </w:tcPr>
          <w:p w:rsidR="00840EBA" w:rsidRPr="00F461E0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F461E0">
              <w:rPr>
                <w:sz w:val="26"/>
                <w:szCs w:val="26"/>
              </w:rPr>
              <w:t>УЗ «Кировская ЦРБ»</w:t>
            </w:r>
          </w:p>
        </w:tc>
      </w:tr>
      <w:tr w:rsidR="00840EBA" w:rsidRPr="00F902A3" w:rsidTr="00515B7C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</w:t>
            </w:r>
            <w:r w:rsidR="0050244F" w:rsidRPr="0050244F">
              <w:rPr>
                <w:sz w:val="26"/>
                <w:szCs w:val="26"/>
              </w:rPr>
              <w:t>6</w:t>
            </w:r>
          </w:p>
        </w:tc>
        <w:tc>
          <w:tcPr>
            <w:tcW w:w="8470" w:type="dxa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Проведения акций и дней здорового зрения, включая вопросы гигиены глаз, «Здоровое питание и хорошее зрение»</w:t>
            </w:r>
          </w:p>
        </w:tc>
        <w:tc>
          <w:tcPr>
            <w:tcW w:w="2339" w:type="dxa"/>
          </w:tcPr>
          <w:p w:rsidR="00840EBA" w:rsidRPr="0050244F" w:rsidRDefault="00840EBA" w:rsidP="00515B7C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840EBA" w:rsidRPr="00F461E0" w:rsidRDefault="00840EBA" w:rsidP="00840EBA">
            <w:pPr>
              <w:rPr>
                <w:sz w:val="26"/>
                <w:szCs w:val="26"/>
              </w:rPr>
            </w:pPr>
            <w:r w:rsidRPr="00F461E0">
              <w:rPr>
                <w:sz w:val="26"/>
                <w:szCs w:val="26"/>
              </w:rPr>
              <w:t xml:space="preserve">УЗ «Кировская ЦРБ», </w:t>
            </w:r>
          </w:p>
          <w:p w:rsidR="00515B7C" w:rsidRPr="00F461E0" w:rsidRDefault="00515B7C" w:rsidP="00840EBA">
            <w:pPr>
              <w:rPr>
                <w:sz w:val="26"/>
                <w:szCs w:val="26"/>
              </w:rPr>
            </w:pPr>
            <w:r w:rsidRPr="00F461E0">
              <w:rPr>
                <w:sz w:val="26"/>
                <w:szCs w:val="26"/>
              </w:rPr>
              <w:t>УЗ «Кировский райЦГЭ»,</w:t>
            </w:r>
          </w:p>
          <w:p w:rsidR="00840EBA" w:rsidRPr="00F461E0" w:rsidRDefault="00C51F12" w:rsidP="00515B7C">
            <w:pPr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  <w:lang w:eastAsia="en-US"/>
              </w:rPr>
              <w:t>руководители учреждения образования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50244F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37</w:t>
            </w:r>
          </w:p>
        </w:tc>
        <w:tc>
          <w:tcPr>
            <w:tcW w:w="8470" w:type="dxa"/>
          </w:tcPr>
          <w:p w:rsidR="00840EBA" w:rsidRPr="0050244F" w:rsidRDefault="00840EBA" w:rsidP="00706EED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Внедрение лечебно-профилактических физкультурных упражнений для детей с миопией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F461E0" w:rsidRDefault="00840EBA" w:rsidP="00840EBA">
            <w:pPr>
              <w:rPr>
                <w:sz w:val="26"/>
                <w:szCs w:val="26"/>
              </w:rPr>
            </w:pPr>
            <w:r w:rsidRPr="00F461E0">
              <w:rPr>
                <w:sz w:val="26"/>
                <w:szCs w:val="26"/>
              </w:rPr>
              <w:t>УЗ «Кировская ЦРБ»,</w:t>
            </w:r>
          </w:p>
          <w:p w:rsidR="00840EBA" w:rsidRPr="00F461E0" w:rsidRDefault="00C51F12" w:rsidP="00840EBA">
            <w:pPr>
              <w:rPr>
                <w:sz w:val="26"/>
                <w:szCs w:val="26"/>
              </w:rPr>
            </w:pPr>
            <w:r w:rsidRPr="00187906">
              <w:rPr>
                <w:sz w:val="26"/>
                <w:szCs w:val="26"/>
                <w:lang w:eastAsia="en-US"/>
              </w:rPr>
              <w:t>руководители учреждения образования</w:t>
            </w:r>
            <w:r w:rsidRPr="00F461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 w:rsidR="00840EBA" w:rsidRPr="00F461E0">
              <w:rPr>
                <w:sz w:val="26"/>
                <w:szCs w:val="26"/>
              </w:rPr>
              <w:t>УЗ «Кировский райЦГЭ»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50244F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38</w:t>
            </w:r>
          </w:p>
        </w:tc>
        <w:tc>
          <w:tcPr>
            <w:tcW w:w="8470" w:type="dxa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Работа с родителями по профилактике болезней ОЗ у детей в домашних условиях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F461E0" w:rsidRDefault="00C51F12" w:rsidP="00840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840EBA" w:rsidRPr="00F902A3" w:rsidTr="00B474C5">
        <w:tc>
          <w:tcPr>
            <w:tcW w:w="15521" w:type="dxa"/>
            <w:gridSpan w:val="4"/>
          </w:tcPr>
          <w:p w:rsidR="00840EBA" w:rsidRPr="00F461E0" w:rsidRDefault="00840EBA" w:rsidP="00840EBA">
            <w:pPr>
              <w:jc w:val="center"/>
              <w:rPr>
                <w:sz w:val="26"/>
                <w:szCs w:val="26"/>
              </w:rPr>
            </w:pPr>
            <w:r w:rsidRPr="00F461E0">
              <w:rPr>
                <w:sz w:val="26"/>
                <w:szCs w:val="26"/>
              </w:rPr>
              <w:t>Профилактика болезней костно-мышечной системы</w:t>
            </w:r>
          </w:p>
        </w:tc>
      </w:tr>
      <w:tr w:rsidR="00840EBA" w:rsidRPr="00F902A3" w:rsidTr="00B474C5">
        <w:tc>
          <w:tcPr>
            <w:tcW w:w="743" w:type="dxa"/>
          </w:tcPr>
          <w:p w:rsidR="00840EBA" w:rsidRPr="0050244F" w:rsidRDefault="0050244F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39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Прохождение медицинского осмотра у педиатра</w:t>
            </w:r>
          </w:p>
        </w:tc>
        <w:tc>
          <w:tcPr>
            <w:tcW w:w="2339" w:type="dxa"/>
            <w:vAlign w:val="center"/>
          </w:tcPr>
          <w:p w:rsidR="00840EBA" w:rsidRPr="0050244F" w:rsidRDefault="00840EBA" w:rsidP="00706EED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1 раз в </w:t>
            </w:r>
            <w:r w:rsidR="00C51F12" w:rsidRPr="0050244F">
              <w:rPr>
                <w:sz w:val="26"/>
                <w:szCs w:val="26"/>
              </w:rPr>
              <w:t>год</w:t>
            </w:r>
          </w:p>
        </w:tc>
        <w:tc>
          <w:tcPr>
            <w:tcW w:w="3969" w:type="dxa"/>
            <w:vAlign w:val="center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</w:tc>
      </w:tr>
      <w:tr w:rsidR="00840EBA" w:rsidRPr="00F902A3" w:rsidTr="00706EED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</w:t>
            </w:r>
            <w:r w:rsidR="0050244F" w:rsidRPr="0050244F">
              <w:rPr>
                <w:sz w:val="26"/>
                <w:szCs w:val="26"/>
              </w:rPr>
              <w:t>0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Соблюдение гигиенических требований к: 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рассадке учеников, рабочей позе</w:t>
            </w:r>
            <w:r w:rsidR="00706EED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ученической мебели, использованию конторок</w:t>
            </w:r>
            <w:r w:rsidR="00706EED" w:rsidRPr="0050244F">
              <w:rPr>
                <w:sz w:val="26"/>
                <w:szCs w:val="26"/>
              </w:rPr>
              <w:t>,</w:t>
            </w:r>
            <w:r w:rsidRPr="0050244F">
              <w:rPr>
                <w:sz w:val="26"/>
                <w:szCs w:val="26"/>
              </w:rPr>
              <w:t xml:space="preserve"> 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освещенности в классе</w:t>
            </w:r>
            <w:r w:rsidR="00706EED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работе за компьютером</w:t>
            </w:r>
            <w:r w:rsidR="00706EED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проведению физкультминуток и активных перемен</w:t>
            </w:r>
            <w:r w:rsidR="00706EED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содержанию и оснащению спортивных залов</w:t>
            </w:r>
            <w:r w:rsidR="00706EED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706EED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соблюдение требований к проведению физкультурного занятия</w:t>
            </w:r>
          </w:p>
        </w:tc>
        <w:tc>
          <w:tcPr>
            <w:tcW w:w="2339" w:type="dxa"/>
          </w:tcPr>
          <w:p w:rsidR="00840EBA" w:rsidRPr="0050244F" w:rsidRDefault="00706EED" w:rsidP="00706EED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969" w:type="dxa"/>
          </w:tcPr>
          <w:p w:rsidR="00F461E0" w:rsidRPr="0050244F" w:rsidRDefault="00C51F12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  <w:lang w:eastAsia="en-US"/>
              </w:rPr>
              <w:t>руководители учреждения образования,</w:t>
            </w:r>
            <w:r w:rsidRPr="0050244F">
              <w:rPr>
                <w:sz w:val="26"/>
                <w:szCs w:val="26"/>
              </w:rPr>
              <w:t xml:space="preserve"> </w:t>
            </w:r>
            <w:r w:rsidR="00F461E0" w:rsidRPr="0050244F">
              <w:rPr>
                <w:sz w:val="26"/>
                <w:szCs w:val="26"/>
              </w:rPr>
              <w:t>классные руководители, учитель физической культуры и здоровья</w:t>
            </w:r>
          </w:p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</w:p>
        </w:tc>
      </w:tr>
      <w:tr w:rsidR="00840EBA" w:rsidRPr="00F902A3" w:rsidTr="00910E68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</w:t>
            </w:r>
            <w:r w:rsidR="0050244F" w:rsidRPr="0050244F">
              <w:rPr>
                <w:sz w:val="26"/>
                <w:szCs w:val="26"/>
              </w:rPr>
              <w:t>1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Оценивание результатов выполнения физкультурных нормативов, проведение анализа причин их не выполнения 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1 раз в полугодие</w:t>
            </w:r>
          </w:p>
        </w:tc>
        <w:tc>
          <w:tcPr>
            <w:tcW w:w="3969" w:type="dxa"/>
            <w:vAlign w:val="center"/>
          </w:tcPr>
          <w:p w:rsidR="00840EBA" w:rsidRPr="0050244F" w:rsidRDefault="00F461E0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учитель физической культуры и здоровья</w:t>
            </w:r>
          </w:p>
        </w:tc>
      </w:tr>
      <w:tr w:rsidR="00840EBA" w:rsidRPr="00F902A3" w:rsidTr="00706EED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</w:t>
            </w:r>
            <w:r w:rsidR="0050244F" w:rsidRPr="0050244F">
              <w:rPr>
                <w:sz w:val="26"/>
                <w:szCs w:val="26"/>
              </w:rPr>
              <w:t>2</w:t>
            </w:r>
          </w:p>
        </w:tc>
        <w:tc>
          <w:tcPr>
            <w:tcW w:w="8470" w:type="dxa"/>
            <w:vAlign w:val="center"/>
          </w:tcPr>
          <w:p w:rsidR="00840EBA" w:rsidRPr="0050244F" w:rsidRDefault="00C51F12" w:rsidP="00706EED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Проведение </w:t>
            </w:r>
            <w:r w:rsidR="00840EBA" w:rsidRPr="0050244F">
              <w:rPr>
                <w:sz w:val="26"/>
                <w:szCs w:val="26"/>
              </w:rPr>
              <w:t xml:space="preserve"> спортивных соревнований, спортландий, сп</w:t>
            </w:r>
            <w:r w:rsidR="00706EED" w:rsidRPr="0050244F">
              <w:rPr>
                <w:sz w:val="26"/>
                <w:szCs w:val="26"/>
              </w:rPr>
              <w:t>а</w:t>
            </w:r>
            <w:r w:rsidR="00840EBA" w:rsidRPr="0050244F">
              <w:rPr>
                <w:sz w:val="26"/>
                <w:szCs w:val="26"/>
              </w:rPr>
              <w:t>ртакиад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50244F" w:rsidRDefault="00F461E0" w:rsidP="00706EED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учитель физической культуры и </w:t>
            </w:r>
            <w:r w:rsidRPr="0050244F">
              <w:rPr>
                <w:sz w:val="26"/>
                <w:szCs w:val="26"/>
              </w:rPr>
              <w:lastRenderedPageBreak/>
              <w:t>здоровья</w:t>
            </w:r>
            <w:r w:rsidR="00C51F12" w:rsidRPr="0050244F">
              <w:rPr>
                <w:sz w:val="26"/>
                <w:szCs w:val="26"/>
              </w:rPr>
              <w:t>, классные руководители</w:t>
            </w:r>
          </w:p>
        </w:tc>
      </w:tr>
      <w:tr w:rsidR="00840EBA" w:rsidRPr="00F902A3" w:rsidTr="00910E68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lastRenderedPageBreak/>
              <w:t>4</w:t>
            </w:r>
            <w:r w:rsidR="0050244F" w:rsidRPr="0050244F">
              <w:rPr>
                <w:sz w:val="26"/>
                <w:szCs w:val="26"/>
              </w:rPr>
              <w:t>3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4F2C90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Проведения информационно-образовательных акций и лекций, бесед, в том числе с учетом гендерных различий, и дней профилактики последствий нарушений КМС, включая вопросы гигиены питания для спортсменов. Профилактика плоскостопия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F35A29" w:rsidRPr="0050244F" w:rsidRDefault="00F35A29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      УЗ «Кировская ЦРБ»,</w:t>
            </w:r>
          </w:p>
          <w:p w:rsidR="00F35A29" w:rsidRPr="0050244F" w:rsidRDefault="00F35A29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райЦГЭ»,</w:t>
            </w:r>
          </w:p>
          <w:p w:rsidR="00840EBA" w:rsidRPr="0050244F" w:rsidRDefault="00F461E0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классные руководители</w:t>
            </w:r>
          </w:p>
          <w:p w:rsidR="00840EBA" w:rsidRPr="0050244F" w:rsidRDefault="00840EBA" w:rsidP="00510AA8">
            <w:pPr>
              <w:rPr>
                <w:sz w:val="26"/>
                <w:szCs w:val="26"/>
                <w:lang w:eastAsia="en-US"/>
              </w:rPr>
            </w:pPr>
          </w:p>
        </w:tc>
      </w:tr>
      <w:tr w:rsidR="00840EBA" w:rsidRPr="00F902A3" w:rsidTr="00910E68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</w:t>
            </w:r>
            <w:r w:rsidR="0050244F" w:rsidRPr="0050244F">
              <w:rPr>
                <w:sz w:val="26"/>
                <w:szCs w:val="26"/>
              </w:rPr>
              <w:t>4</w:t>
            </w:r>
          </w:p>
        </w:tc>
        <w:tc>
          <w:tcPr>
            <w:tcW w:w="8470" w:type="dxa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Работа с родителями по профилактике болезней КМС у детей в домашних условиях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840EBA" w:rsidRPr="0050244F" w:rsidRDefault="00F461E0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классные руководители</w:t>
            </w:r>
          </w:p>
        </w:tc>
      </w:tr>
      <w:tr w:rsidR="00840EBA" w:rsidRPr="00F902A3" w:rsidTr="00B474C5">
        <w:tc>
          <w:tcPr>
            <w:tcW w:w="15521" w:type="dxa"/>
            <w:gridSpan w:val="4"/>
          </w:tcPr>
          <w:p w:rsidR="00840EBA" w:rsidRPr="00F461E0" w:rsidRDefault="00840EBA" w:rsidP="00840EBA">
            <w:pPr>
              <w:jc w:val="center"/>
              <w:rPr>
                <w:sz w:val="26"/>
                <w:szCs w:val="26"/>
              </w:rPr>
            </w:pPr>
            <w:r w:rsidRPr="00F461E0">
              <w:rPr>
                <w:sz w:val="26"/>
                <w:szCs w:val="26"/>
              </w:rPr>
              <w:t>Профилактика болезней органов пищеварения</w:t>
            </w:r>
          </w:p>
        </w:tc>
      </w:tr>
      <w:tr w:rsidR="00840EBA" w:rsidRPr="00F902A3" w:rsidTr="00F72870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</w:t>
            </w:r>
            <w:r w:rsidR="0050244F" w:rsidRPr="0050244F">
              <w:rPr>
                <w:sz w:val="26"/>
                <w:szCs w:val="26"/>
              </w:rPr>
              <w:t>5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Соблюдение гигиенических требований к организации питания: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качество продуктов питания и выполнение технологии приготовления блюд</w:t>
            </w:r>
            <w:r w:rsidR="00706EED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выполнение норм питания</w:t>
            </w:r>
            <w:r w:rsidR="00706EED" w:rsidRPr="0050244F">
              <w:rPr>
                <w:sz w:val="26"/>
                <w:szCs w:val="26"/>
              </w:rPr>
              <w:t>,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дезинфекционный режим на пищеблоках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1 раз в месяц</w:t>
            </w:r>
          </w:p>
        </w:tc>
        <w:tc>
          <w:tcPr>
            <w:tcW w:w="3969" w:type="dxa"/>
          </w:tcPr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  <w:r w:rsidR="00F35A29" w:rsidRPr="0050244F">
              <w:rPr>
                <w:sz w:val="26"/>
                <w:szCs w:val="26"/>
              </w:rPr>
              <w:t>,</w:t>
            </w:r>
            <w:r w:rsidR="00F35A29" w:rsidRPr="0050244F">
              <w:rPr>
                <w:sz w:val="26"/>
                <w:szCs w:val="26"/>
                <w:lang w:eastAsia="en-US"/>
              </w:rPr>
              <w:t xml:space="preserve"> руководители учреждения образования,</w:t>
            </w:r>
            <w:r w:rsidR="00F35A29" w:rsidRPr="0050244F">
              <w:rPr>
                <w:sz w:val="26"/>
                <w:szCs w:val="26"/>
              </w:rPr>
              <w:t xml:space="preserve"> классные руководители</w:t>
            </w:r>
          </w:p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</w:p>
        </w:tc>
      </w:tr>
      <w:tr w:rsidR="00840EBA" w:rsidRPr="00F902A3" w:rsidTr="00F72870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</w:t>
            </w:r>
            <w:r w:rsidR="0050244F" w:rsidRPr="0050244F">
              <w:rPr>
                <w:sz w:val="26"/>
                <w:szCs w:val="26"/>
              </w:rPr>
              <w:t>6</w:t>
            </w:r>
          </w:p>
        </w:tc>
        <w:tc>
          <w:tcPr>
            <w:tcW w:w="8470" w:type="dxa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Проводить разъяснительную работу с учащимися о пользе и вреде продуктов питания, о режиме питания, о здоровых способах приготовления пищи 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F35A29" w:rsidRPr="0050244F" w:rsidRDefault="00F35A29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840EBA" w:rsidRPr="0050244F" w:rsidRDefault="00F35A29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 xml:space="preserve">УЗ «Кировский райЦГЭ», </w:t>
            </w:r>
            <w:r w:rsidR="009215D0" w:rsidRPr="0050244F">
              <w:rPr>
                <w:sz w:val="26"/>
                <w:szCs w:val="26"/>
              </w:rPr>
              <w:t>классные руководители</w:t>
            </w:r>
          </w:p>
        </w:tc>
      </w:tr>
      <w:tr w:rsidR="00840EBA" w:rsidRPr="00F902A3" w:rsidTr="00F72870">
        <w:tc>
          <w:tcPr>
            <w:tcW w:w="743" w:type="dxa"/>
          </w:tcPr>
          <w:p w:rsidR="00840EBA" w:rsidRPr="0050244F" w:rsidRDefault="00706EED" w:rsidP="00706EED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</w:t>
            </w:r>
            <w:r w:rsidR="0050244F" w:rsidRPr="0050244F">
              <w:rPr>
                <w:sz w:val="26"/>
                <w:szCs w:val="26"/>
              </w:rPr>
              <w:t>7</w:t>
            </w:r>
          </w:p>
        </w:tc>
        <w:tc>
          <w:tcPr>
            <w:tcW w:w="8470" w:type="dxa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Проводить информационно-образовательную работу с родителями о проблеме заболеваемости паразитарными инвазиями среди детей, профилактике неинфекционных болезней ОП у детей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</w:t>
            </w:r>
            <w:r w:rsidR="004F2C90" w:rsidRPr="0050244F">
              <w:rPr>
                <w:sz w:val="26"/>
                <w:szCs w:val="26"/>
              </w:rPr>
              <w:t xml:space="preserve"> </w:t>
            </w:r>
            <w:r w:rsidRPr="0050244F">
              <w:rPr>
                <w:sz w:val="26"/>
                <w:szCs w:val="26"/>
              </w:rPr>
              <w:t>райЦГЭ»</w:t>
            </w:r>
          </w:p>
        </w:tc>
      </w:tr>
      <w:tr w:rsidR="00840EBA" w:rsidRPr="00F902A3" w:rsidTr="00B474C5">
        <w:tc>
          <w:tcPr>
            <w:tcW w:w="15521" w:type="dxa"/>
            <w:gridSpan w:val="4"/>
          </w:tcPr>
          <w:p w:rsidR="00840EBA" w:rsidRPr="00F461E0" w:rsidRDefault="00840EBA" w:rsidP="00840EBA">
            <w:pPr>
              <w:jc w:val="center"/>
              <w:rPr>
                <w:sz w:val="26"/>
                <w:szCs w:val="26"/>
              </w:rPr>
            </w:pPr>
            <w:r w:rsidRPr="00F461E0">
              <w:rPr>
                <w:sz w:val="26"/>
                <w:szCs w:val="26"/>
              </w:rPr>
              <w:t>Профилактика инфекционных и основных неинфекционных заболеваний</w:t>
            </w:r>
          </w:p>
        </w:tc>
      </w:tr>
      <w:tr w:rsidR="00840EBA" w:rsidRPr="00F902A3" w:rsidTr="00F72870">
        <w:tc>
          <w:tcPr>
            <w:tcW w:w="743" w:type="dxa"/>
          </w:tcPr>
          <w:p w:rsidR="00840EBA" w:rsidRPr="0050244F" w:rsidRDefault="0050244F" w:rsidP="004F2C90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48</w:t>
            </w:r>
          </w:p>
        </w:tc>
        <w:tc>
          <w:tcPr>
            <w:tcW w:w="8470" w:type="dxa"/>
            <w:vAlign w:val="center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Соблюдение требований санитарного эпидемиологического законодательства к: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своевременной вакцинации детей согласно Национально</w:t>
            </w:r>
            <w:r w:rsidR="004F2C90" w:rsidRPr="0050244F">
              <w:rPr>
                <w:sz w:val="26"/>
                <w:szCs w:val="26"/>
              </w:rPr>
              <w:t>му</w:t>
            </w:r>
            <w:r w:rsidRPr="0050244F">
              <w:rPr>
                <w:sz w:val="26"/>
                <w:szCs w:val="26"/>
              </w:rPr>
              <w:t xml:space="preserve"> календар</w:t>
            </w:r>
            <w:r w:rsidR="004F2C90" w:rsidRPr="0050244F">
              <w:rPr>
                <w:sz w:val="26"/>
                <w:szCs w:val="26"/>
              </w:rPr>
              <w:t>ю</w:t>
            </w:r>
            <w:r w:rsidRPr="0050244F">
              <w:rPr>
                <w:sz w:val="26"/>
                <w:szCs w:val="26"/>
              </w:rPr>
              <w:t xml:space="preserve"> прививок, </w:t>
            </w:r>
          </w:p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>выполнению противоэпидемических мероприятий (дезинфекционному режиму в учреждении, санитарно-гигиенический режим)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969" w:type="dxa"/>
          </w:tcPr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райЦГЭ»,</w:t>
            </w:r>
          </w:p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F35A29" w:rsidRPr="0050244F" w:rsidRDefault="00F35A29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  <w:lang w:eastAsia="en-US"/>
              </w:rPr>
              <w:t>руководители учреждения образования,</w:t>
            </w:r>
            <w:r w:rsidRPr="0050244F">
              <w:rPr>
                <w:sz w:val="26"/>
                <w:szCs w:val="26"/>
              </w:rPr>
              <w:t xml:space="preserve"> классные руководители</w:t>
            </w:r>
          </w:p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</w:p>
        </w:tc>
      </w:tr>
      <w:tr w:rsidR="00840EBA" w:rsidRPr="00F902A3" w:rsidTr="00F72870">
        <w:tc>
          <w:tcPr>
            <w:tcW w:w="743" w:type="dxa"/>
          </w:tcPr>
          <w:p w:rsidR="00840EBA" w:rsidRPr="0050244F" w:rsidRDefault="0050244F" w:rsidP="004F2C90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49</w:t>
            </w:r>
          </w:p>
        </w:tc>
        <w:tc>
          <w:tcPr>
            <w:tcW w:w="8470" w:type="dxa"/>
          </w:tcPr>
          <w:p w:rsidR="00840EBA" w:rsidRPr="0050244F" w:rsidRDefault="00840EBA" w:rsidP="00840EBA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</w:rPr>
              <w:t xml:space="preserve">Проведение мероприятий по профилактике наиболее распространенных и актуальных инфекционных заболеваний </w:t>
            </w:r>
          </w:p>
        </w:tc>
        <w:tc>
          <w:tcPr>
            <w:tcW w:w="2339" w:type="dxa"/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840EBA" w:rsidRPr="0050244F" w:rsidRDefault="00840EBA" w:rsidP="00840EBA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F35A29" w:rsidRPr="0050244F" w:rsidRDefault="00840EBA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«Кировский райЦГЭ»</w:t>
            </w:r>
            <w:r w:rsidR="00F35A29" w:rsidRPr="0050244F">
              <w:rPr>
                <w:sz w:val="26"/>
                <w:szCs w:val="26"/>
              </w:rPr>
              <w:t>,</w:t>
            </w:r>
            <w:r w:rsidR="00F35A29" w:rsidRPr="0050244F">
              <w:rPr>
                <w:sz w:val="26"/>
                <w:szCs w:val="26"/>
                <w:lang w:eastAsia="en-US"/>
              </w:rPr>
              <w:t xml:space="preserve"> руководители учреждения образования,</w:t>
            </w:r>
            <w:r w:rsidR="00F35A29" w:rsidRPr="0050244F">
              <w:rPr>
                <w:sz w:val="26"/>
                <w:szCs w:val="26"/>
              </w:rPr>
              <w:t xml:space="preserve"> классные руководители</w:t>
            </w:r>
          </w:p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</w:p>
        </w:tc>
      </w:tr>
      <w:tr w:rsidR="00840EBA" w:rsidRPr="00F902A3" w:rsidTr="00F7287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BA" w:rsidRPr="0050244F" w:rsidRDefault="004F2C90" w:rsidP="004F2C90">
            <w:pPr>
              <w:jc w:val="center"/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5</w:t>
            </w:r>
            <w:r w:rsidR="0050244F" w:rsidRPr="0050244F">
              <w:rPr>
                <w:sz w:val="26"/>
                <w:szCs w:val="26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BA" w:rsidRPr="0050244F" w:rsidRDefault="00840EBA" w:rsidP="004F2C90">
            <w:pPr>
              <w:jc w:val="both"/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t>Организация работы постоянно</w:t>
            </w:r>
            <w:r w:rsidR="004F2C90" w:rsidRPr="0050244F">
              <w:rPr>
                <w:sz w:val="26"/>
                <w:szCs w:val="26"/>
                <w:lang w:eastAsia="en-US"/>
              </w:rPr>
              <w:t xml:space="preserve"> </w:t>
            </w:r>
            <w:r w:rsidRPr="0050244F">
              <w:rPr>
                <w:sz w:val="26"/>
                <w:szCs w:val="26"/>
                <w:lang w:eastAsia="en-US"/>
              </w:rPr>
              <w:t xml:space="preserve">действующего семинара для членов </w:t>
            </w:r>
            <w:r w:rsidRPr="0050244F">
              <w:rPr>
                <w:sz w:val="26"/>
                <w:szCs w:val="26"/>
                <w:lang w:eastAsia="en-US"/>
              </w:rPr>
              <w:lastRenderedPageBreak/>
              <w:t>бракеражной комиссии по организации здорового и качественного питания школьников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BA" w:rsidRPr="0050244F" w:rsidRDefault="00840EBA" w:rsidP="00840EBA">
            <w:pPr>
              <w:rPr>
                <w:sz w:val="26"/>
                <w:szCs w:val="26"/>
                <w:lang w:eastAsia="en-US"/>
              </w:rPr>
            </w:pPr>
            <w:r w:rsidRPr="0050244F">
              <w:rPr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29" w:rsidRPr="0050244F" w:rsidRDefault="00F35A29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t>УЗ «Кировская ЦРБ»,</w:t>
            </w:r>
          </w:p>
          <w:p w:rsidR="00840EBA" w:rsidRPr="0050244F" w:rsidRDefault="00F35A29" w:rsidP="00F35A29">
            <w:pPr>
              <w:rPr>
                <w:sz w:val="26"/>
                <w:szCs w:val="26"/>
              </w:rPr>
            </w:pPr>
            <w:r w:rsidRPr="0050244F">
              <w:rPr>
                <w:sz w:val="26"/>
                <w:szCs w:val="26"/>
              </w:rPr>
              <w:lastRenderedPageBreak/>
              <w:t>УЗ «Кировский райЦГЭ»,</w:t>
            </w:r>
            <w:r w:rsidRPr="0050244F">
              <w:rPr>
                <w:sz w:val="26"/>
                <w:szCs w:val="26"/>
                <w:lang w:eastAsia="en-US"/>
              </w:rPr>
              <w:t xml:space="preserve"> руководители учреждения образования</w:t>
            </w:r>
          </w:p>
        </w:tc>
      </w:tr>
    </w:tbl>
    <w:p w:rsidR="00B4603C" w:rsidRDefault="00B4603C" w:rsidP="00CE4ADF">
      <w:pPr>
        <w:spacing w:line="360" w:lineRule="auto"/>
        <w:rPr>
          <w:color w:val="FF0000"/>
          <w:sz w:val="28"/>
          <w:szCs w:val="28"/>
          <w:lang w:val="en-US"/>
        </w:rPr>
      </w:pPr>
    </w:p>
    <w:p w:rsidR="00FE4980" w:rsidRDefault="00FE4980" w:rsidP="00CE4ADF">
      <w:pPr>
        <w:spacing w:line="360" w:lineRule="auto"/>
        <w:rPr>
          <w:color w:val="FF0000"/>
          <w:sz w:val="28"/>
          <w:szCs w:val="28"/>
          <w:lang w:val="en-US"/>
        </w:rPr>
      </w:pPr>
    </w:p>
    <w:p w:rsidR="00FE4980" w:rsidRPr="00FE4980" w:rsidRDefault="00FE4980" w:rsidP="00CE4ADF">
      <w:pPr>
        <w:spacing w:line="360" w:lineRule="auto"/>
        <w:rPr>
          <w:color w:val="FF0000"/>
          <w:sz w:val="28"/>
          <w:szCs w:val="28"/>
          <w:lang w:val="en-US"/>
        </w:rPr>
      </w:pPr>
    </w:p>
    <w:tbl>
      <w:tblPr>
        <w:tblStyle w:val="a8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F461E0" w:rsidTr="003709A1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461E0" w:rsidRDefault="00F461E0" w:rsidP="003709A1">
            <w:pPr>
              <w:rPr>
                <w:sz w:val="28"/>
                <w:szCs w:val="28"/>
              </w:rPr>
            </w:pPr>
            <w:r w:rsidRPr="009515BB">
              <w:rPr>
                <w:sz w:val="28"/>
                <w:szCs w:val="28"/>
              </w:rPr>
              <w:t>СОГЛАСОВАНО</w:t>
            </w:r>
          </w:p>
          <w:p w:rsidR="00F461E0" w:rsidRDefault="00F461E0" w:rsidP="003709A1">
            <w:pPr>
              <w:rPr>
                <w:sz w:val="28"/>
                <w:szCs w:val="28"/>
              </w:rPr>
            </w:pPr>
            <w:r w:rsidRPr="009515BB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 в</w:t>
            </w:r>
            <w:r w:rsidRPr="009515BB">
              <w:rPr>
                <w:sz w:val="28"/>
                <w:szCs w:val="28"/>
              </w:rPr>
              <w:t xml:space="preserve">рач </w:t>
            </w:r>
          </w:p>
          <w:p w:rsidR="00F461E0" w:rsidRPr="009515BB" w:rsidRDefault="00F461E0" w:rsidP="003709A1">
            <w:pPr>
              <w:rPr>
                <w:sz w:val="28"/>
                <w:szCs w:val="28"/>
              </w:rPr>
            </w:pPr>
            <w:r w:rsidRPr="009515BB">
              <w:rPr>
                <w:sz w:val="28"/>
                <w:szCs w:val="28"/>
              </w:rPr>
              <w:t>УЗ «</w:t>
            </w:r>
            <w:r>
              <w:rPr>
                <w:sz w:val="28"/>
                <w:szCs w:val="28"/>
              </w:rPr>
              <w:t>Кировский райЦГЭ</w:t>
            </w:r>
            <w:r w:rsidRPr="009515BB">
              <w:rPr>
                <w:sz w:val="28"/>
                <w:szCs w:val="28"/>
              </w:rPr>
              <w:t>»</w:t>
            </w:r>
          </w:p>
          <w:p w:rsidR="00F461E0" w:rsidRPr="009515BB" w:rsidRDefault="00F461E0" w:rsidP="003709A1">
            <w:pPr>
              <w:rPr>
                <w:sz w:val="28"/>
                <w:szCs w:val="28"/>
              </w:rPr>
            </w:pPr>
            <w:r w:rsidRPr="009515BB">
              <w:rPr>
                <w:sz w:val="28"/>
                <w:szCs w:val="28"/>
              </w:rPr>
              <w:t>_______</w:t>
            </w:r>
            <w:r w:rsidR="000C083E">
              <w:rPr>
                <w:sz w:val="28"/>
                <w:szCs w:val="28"/>
              </w:rPr>
              <w:t>__ Н.А. Серко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F461E0" w:rsidRDefault="00F461E0" w:rsidP="0037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 » ___________202</w:t>
            </w:r>
            <w:r w:rsidR="000C083E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61E0" w:rsidRDefault="00F461E0" w:rsidP="0037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461E0" w:rsidRDefault="00F461E0" w:rsidP="0037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  <w:p w:rsidR="00F461E0" w:rsidRDefault="00F461E0" w:rsidP="003709A1">
            <w:pPr>
              <w:rPr>
                <w:sz w:val="28"/>
                <w:szCs w:val="28"/>
              </w:rPr>
            </w:pPr>
            <w:r w:rsidRPr="009515B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</w:t>
            </w:r>
            <w:r w:rsidRPr="009515B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Кировская ЦРБ</w:t>
            </w:r>
            <w:r w:rsidRPr="009515BB">
              <w:rPr>
                <w:sz w:val="28"/>
                <w:szCs w:val="28"/>
              </w:rPr>
              <w:t>»</w:t>
            </w:r>
          </w:p>
          <w:p w:rsidR="00F461E0" w:rsidRDefault="000C083E" w:rsidP="003709A1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  С.А. Быченко</w:t>
            </w:r>
          </w:p>
          <w:p w:rsidR="00F461E0" w:rsidRDefault="00F461E0" w:rsidP="0037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  » _________202</w:t>
            </w:r>
            <w:r w:rsidR="000C083E">
              <w:rPr>
                <w:sz w:val="28"/>
                <w:szCs w:val="28"/>
              </w:rPr>
              <w:t>1</w:t>
            </w:r>
            <w:r w:rsidR="0001698A">
              <w:rPr>
                <w:sz w:val="28"/>
                <w:szCs w:val="28"/>
              </w:rPr>
              <w:t xml:space="preserve">г. </w:t>
            </w:r>
          </w:p>
          <w:p w:rsidR="0001698A" w:rsidRDefault="0001698A" w:rsidP="003709A1">
            <w:pPr>
              <w:rPr>
                <w:sz w:val="28"/>
                <w:szCs w:val="28"/>
              </w:rPr>
            </w:pPr>
          </w:p>
          <w:p w:rsidR="00D34ED3" w:rsidRDefault="00D34ED3" w:rsidP="003709A1">
            <w:pPr>
              <w:rPr>
                <w:sz w:val="28"/>
                <w:szCs w:val="28"/>
              </w:rPr>
            </w:pPr>
          </w:p>
          <w:p w:rsidR="00D34ED3" w:rsidRDefault="00D34ED3" w:rsidP="003709A1">
            <w:pPr>
              <w:rPr>
                <w:sz w:val="28"/>
                <w:szCs w:val="28"/>
              </w:rPr>
            </w:pPr>
          </w:p>
          <w:p w:rsidR="00D34ED3" w:rsidRDefault="00D34ED3" w:rsidP="003709A1">
            <w:pPr>
              <w:rPr>
                <w:sz w:val="28"/>
                <w:szCs w:val="28"/>
              </w:rPr>
            </w:pPr>
          </w:p>
        </w:tc>
      </w:tr>
    </w:tbl>
    <w:p w:rsidR="00CE4ADF" w:rsidRDefault="003709A1" w:rsidP="00CE4ADF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textWrapping" w:clear="all"/>
      </w:r>
    </w:p>
    <w:sectPr w:rsidR="00CE4ADF" w:rsidSect="00B51E4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A46A2168"/>
    <w:lvl w:ilvl="0" w:tplc="F7BA47E4">
      <w:start w:val="1"/>
      <w:numFmt w:val="bullet"/>
      <w:lvlText w:val="в"/>
      <w:lvlJc w:val="left"/>
    </w:lvl>
    <w:lvl w:ilvl="1" w:tplc="5AF4D7FA">
      <w:start w:val="1"/>
      <w:numFmt w:val="bullet"/>
      <w:lvlText w:val="-"/>
      <w:lvlJc w:val="left"/>
    </w:lvl>
    <w:lvl w:ilvl="2" w:tplc="245668E0">
      <w:numFmt w:val="decimal"/>
      <w:lvlText w:val=""/>
      <w:lvlJc w:val="left"/>
    </w:lvl>
    <w:lvl w:ilvl="3" w:tplc="C71E4EC6">
      <w:numFmt w:val="decimal"/>
      <w:lvlText w:val=""/>
      <w:lvlJc w:val="left"/>
    </w:lvl>
    <w:lvl w:ilvl="4" w:tplc="6BFAC430">
      <w:numFmt w:val="decimal"/>
      <w:lvlText w:val=""/>
      <w:lvlJc w:val="left"/>
    </w:lvl>
    <w:lvl w:ilvl="5" w:tplc="01825742">
      <w:numFmt w:val="decimal"/>
      <w:lvlText w:val=""/>
      <w:lvlJc w:val="left"/>
    </w:lvl>
    <w:lvl w:ilvl="6" w:tplc="0DCA5714">
      <w:numFmt w:val="decimal"/>
      <w:lvlText w:val=""/>
      <w:lvlJc w:val="left"/>
    </w:lvl>
    <w:lvl w:ilvl="7" w:tplc="0FDE1726">
      <w:numFmt w:val="decimal"/>
      <w:lvlText w:val=""/>
      <w:lvlJc w:val="left"/>
    </w:lvl>
    <w:lvl w:ilvl="8" w:tplc="547C7406">
      <w:numFmt w:val="decimal"/>
      <w:lvlText w:val=""/>
      <w:lvlJc w:val="left"/>
    </w:lvl>
  </w:abstractNum>
  <w:abstractNum w:abstractNumId="1">
    <w:nsid w:val="0000428B"/>
    <w:multiLevelType w:val="hybridMultilevel"/>
    <w:tmpl w:val="C39A91C6"/>
    <w:lvl w:ilvl="0" w:tplc="05169BA4">
      <w:start w:val="1"/>
      <w:numFmt w:val="bullet"/>
      <w:lvlText w:val="-"/>
      <w:lvlJc w:val="left"/>
    </w:lvl>
    <w:lvl w:ilvl="1" w:tplc="62C20752">
      <w:numFmt w:val="decimal"/>
      <w:lvlText w:val=""/>
      <w:lvlJc w:val="left"/>
    </w:lvl>
    <w:lvl w:ilvl="2" w:tplc="1D3257BC">
      <w:numFmt w:val="decimal"/>
      <w:lvlText w:val=""/>
      <w:lvlJc w:val="left"/>
    </w:lvl>
    <w:lvl w:ilvl="3" w:tplc="547EFA56">
      <w:numFmt w:val="decimal"/>
      <w:lvlText w:val=""/>
      <w:lvlJc w:val="left"/>
    </w:lvl>
    <w:lvl w:ilvl="4" w:tplc="823E175E">
      <w:numFmt w:val="decimal"/>
      <w:lvlText w:val=""/>
      <w:lvlJc w:val="left"/>
    </w:lvl>
    <w:lvl w:ilvl="5" w:tplc="D1A4F954">
      <w:numFmt w:val="decimal"/>
      <w:lvlText w:val=""/>
      <w:lvlJc w:val="left"/>
    </w:lvl>
    <w:lvl w:ilvl="6" w:tplc="8D6839F6">
      <w:numFmt w:val="decimal"/>
      <w:lvlText w:val=""/>
      <w:lvlJc w:val="left"/>
    </w:lvl>
    <w:lvl w:ilvl="7" w:tplc="E82A3B7C">
      <w:numFmt w:val="decimal"/>
      <w:lvlText w:val=""/>
      <w:lvlJc w:val="left"/>
    </w:lvl>
    <w:lvl w:ilvl="8" w:tplc="51BE41EE">
      <w:numFmt w:val="decimal"/>
      <w:lvlText w:val=""/>
      <w:lvlJc w:val="left"/>
    </w:lvl>
  </w:abstractNum>
  <w:abstractNum w:abstractNumId="2">
    <w:nsid w:val="00005D03"/>
    <w:multiLevelType w:val="hybridMultilevel"/>
    <w:tmpl w:val="C546A672"/>
    <w:lvl w:ilvl="0" w:tplc="DDB87600">
      <w:start w:val="1"/>
      <w:numFmt w:val="bullet"/>
      <w:lvlText w:val="и"/>
      <w:lvlJc w:val="left"/>
    </w:lvl>
    <w:lvl w:ilvl="1" w:tplc="47BA0760">
      <w:start w:val="1"/>
      <w:numFmt w:val="bullet"/>
      <w:lvlText w:val="-"/>
      <w:lvlJc w:val="left"/>
    </w:lvl>
    <w:lvl w:ilvl="2" w:tplc="3FFC2B6E">
      <w:numFmt w:val="decimal"/>
      <w:lvlText w:val=""/>
      <w:lvlJc w:val="left"/>
    </w:lvl>
    <w:lvl w:ilvl="3" w:tplc="95E641EC">
      <w:numFmt w:val="decimal"/>
      <w:lvlText w:val=""/>
      <w:lvlJc w:val="left"/>
    </w:lvl>
    <w:lvl w:ilvl="4" w:tplc="6C4C2770">
      <w:numFmt w:val="decimal"/>
      <w:lvlText w:val=""/>
      <w:lvlJc w:val="left"/>
    </w:lvl>
    <w:lvl w:ilvl="5" w:tplc="4E268D24">
      <w:numFmt w:val="decimal"/>
      <w:lvlText w:val=""/>
      <w:lvlJc w:val="left"/>
    </w:lvl>
    <w:lvl w:ilvl="6" w:tplc="24982ECE">
      <w:numFmt w:val="decimal"/>
      <w:lvlText w:val=""/>
      <w:lvlJc w:val="left"/>
    </w:lvl>
    <w:lvl w:ilvl="7" w:tplc="19F059A2">
      <w:numFmt w:val="decimal"/>
      <w:lvlText w:val=""/>
      <w:lvlJc w:val="left"/>
    </w:lvl>
    <w:lvl w:ilvl="8" w:tplc="3772A116">
      <w:numFmt w:val="decimal"/>
      <w:lvlText w:val=""/>
      <w:lvlJc w:val="left"/>
    </w:lvl>
  </w:abstractNum>
  <w:abstractNum w:abstractNumId="3">
    <w:nsid w:val="0000701F"/>
    <w:multiLevelType w:val="hybridMultilevel"/>
    <w:tmpl w:val="8B90858C"/>
    <w:lvl w:ilvl="0" w:tplc="F5880412">
      <w:start w:val="1"/>
      <w:numFmt w:val="bullet"/>
      <w:lvlText w:val="и"/>
      <w:lvlJc w:val="left"/>
    </w:lvl>
    <w:lvl w:ilvl="1" w:tplc="600C3B50">
      <w:start w:val="1"/>
      <w:numFmt w:val="bullet"/>
      <w:lvlText w:val="-"/>
      <w:lvlJc w:val="left"/>
    </w:lvl>
    <w:lvl w:ilvl="2" w:tplc="F5045470">
      <w:numFmt w:val="decimal"/>
      <w:lvlText w:val=""/>
      <w:lvlJc w:val="left"/>
    </w:lvl>
    <w:lvl w:ilvl="3" w:tplc="C3482E5C">
      <w:numFmt w:val="decimal"/>
      <w:lvlText w:val=""/>
      <w:lvlJc w:val="left"/>
    </w:lvl>
    <w:lvl w:ilvl="4" w:tplc="E0A4819A">
      <w:numFmt w:val="decimal"/>
      <w:lvlText w:val=""/>
      <w:lvlJc w:val="left"/>
    </w:lvl>
    <w:lvl w:ilvl="5" w:tplc="565EB622">
      <w:numFmt w:val="decimal"/>
      <w:lvlText w:val=""/>
      <w:lvlJc w:val="left"/>
    </w:lvl>
    <w:lvl w:ilvl="6" w:tplc="A7AC19E4">
      <w:numFmt w:val="decimal"/>
      <w:lvlText w:val=""/>
      <w:lvlJc w:val="left"/>
    </w:lvl>
    <w:lvl w:ilvl="7" w:tplc="88E07E0A">
      <w:numFmt w:val="decimal"/>
      <w:lvlText w:val=""/>
      <w:lvlJc w:val="left"/>
    </w:lvl>
    <w:lvl w:ilvl="8" w:tplc="DFFC6608">
      <w:numFmt w:val="decimal"/>
      <w:lvlText w:val=""/>
      <w:lvlJc w:val="left"/>
    </w:lvl>
  </w:abstractNum>
  <w:abstractNum w:abstractNumId="4">
    <w:nsid w:val="0000767D"/>
    <w:multiLevelType w:val="hybridMultilevel"/>
    <w:tmpl w:val="4B021A58"/>
    <w:lvl w:ilvl="0" w:tplc="F146A1E0">
      <w:start w:val="1"/>
      <w:numFmt w:val="bullet"/>
      <w:lvlText w:val="и"/>
      <w:lvlJc w:val="left"/>
    </w:lvl>
    <w:lvl w:ilvl="1" w:tplc="7D06CD58">
      <w:start w:val="1"/>
      <w:numFmt w:val="bullet"/>
      <w:lvlText w:val="-"/>
      <w:lvlJc w:val="left"/>
    </w:lvl>
    <w:lvl w:ilvl="2" w:tplc="3E047D88">
      <w:numFmt w:val="decimal"/>
      <w:lvlText w:val=""/>
      <w:lvlJc w:val="left"/>
    </w:lvl>
    <w:lvl w:ilvl="3" w:tplc="6F2A00E6">
      <w:numFmt w:val="decimal"/>
      <w:lvlText w:val=""/>
      <w:lvlJc w:val="left"/>
    </w:lvl>
    <w:lvl w:ilvl="4" w:tplc="B656B566">
      <w:numFmt w:val="decimal"/>
      <w:lvlText w:val=""/>
      <w:lvlJc w:val="left"/>
    </w:lvl>
    <w:lvl w:ilvl="5" w:tplc="AF1C4FD4">
      <w:numFmt w:val="decimal"/>
      <w:lvlText w:val=""/>
      <w:lvlJc w:val="left"/>
    </w:lvl>
    <w:lvl w:ilvl="6" w:tplc="FAD8D4FE">
      <w:numFmt w:val="decimal"/>
      <w:lvlText w:val=""/>
      <w:lvlJc w:val="left"/>
    </w:lvl>
    <w:lvl w:ilvl="7" w:tplc="D0EA2CF0">
      <w:numFmt w:val="decimal"/>
      <w:lvlText w:val=""/>
      <w:lvlJc w:val="left"/>
    </w:lvl>
    <w:lvl w:ilvl="8" w:tplc="54C450F0">
      <w:numFmt w:val="decimal"/>
      <w:lvlText w:val=""/>
      <w:lvlJc w:val="left"/>
    </w:lvl>
  </w:abstractNum>
  <w:abstractNum w:abstractNumId="5">
    <w:nsid w:val="00007A5A"/>
    <w:multiLevelType w:val="hybridMultilevel"/>
    <w:tmpl w:val="6C0C6A6E"/>
    <w:lvl w:ilvl="0" w:tplc="7892EC20">
      <w:start w:val="1"/>
      <w:numFmt w:val="bullet"/>
      <w:lvlText w:val="-"/>
      <w:lvlJc w:val="left"/>
    </w:lvl>
    <w:lvl w:ilvl="1" w:tplc="430EE8DA">
      <w:numFmt w:val="decimal"/>
      <w:lvlText w:val=""/>
      <w:lvlJc w:val="left"/>
    </w:lvl>
    <w:lvl w:ilvl="2" w:tplc="B1A4938A">
      <w:numFmt w:val="decimal"/>
      <w:lvlText w:val=""/>
      <w:lvlJc w:val="left"/>
    </w:lvl>
    <w:lvl w:ilvl="3" w:tplc="B3844ADA">
      <w:numFmt w:val="decimal"/>
      <w:lvlText w:val=""/>
      <w:lvlJc w:val="left"/>
    </w:lvl>
    <w:lvl w:ilvl="4" w:tplc="EFF42510">
      <w:numFmt w:val="decimal"/>
      <w:lvlText w:val=""/>
      <w:lvlJc w:val="left"/>
    </w:lvl>
    <w:lvl w:ilvl="5" w:tplc="38383C70">
      <w:numFmt w:val="decimal"/>
      <w:lvlText w:val=""/>
      <w:lvlJc w:val="left"/>
    </w:lvl>
    <w:lvl w:ilvl="6" w:tplc="DE725C74">
      <w:numFmt w:val="decimal"/>
      <w:lvlText w:val=""/>
      <w:lvlJc w:val="left"/>
    </w:lvl>
    <w:lvl w:ilvl="7" w:tplc="45AE87B8">
      <w:numFmt w:val="decimal"/>
      <w:lvlText w:val=""/>
      <w:lvlJc w:val="left"/>
    </w:lvl>
    <w:lvl w:ilvl="8" w:tplc="062ADF2C">
      <w:numFmt w:val="decimal"/>
      <w:lvlText w:val=""/>
      <w:lvlJc w:val="left"/>
    </w:lvl>
  </w:abstractNum>
  <w:abstractNum w:abstractNumId="6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C15AE3"/>
    <w:multiLevelType w:val="hybridMultilevel"/>
    <w:tmpl w:val="34AE788A"/>
    <w:lvl w:ilvl="0" w:tplc="D1147AC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575A0B"/>
    <w:multiLevelType w:val="hybridMultilevel"/>
    <w:tmpl w:val="6E68E670"/>
    <w:lvl w:ilvl="0" w:tplc="B672D23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EA3FBE"/>
    <w:multiLevelType w:val="hybridMultilevel"/>
    <w:tmpl w:val="447468E2"/>
    <w:lvl w:ilvl="0" w:tplc="D1147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9194490"/>
    <w:multiLevelType w:val="hybridMultilevel"/>
    <w:tmpl w:val="EFEE05F0"/>
    <w:lvl w:ilvl="0" w:tplc="D1147AC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11">
    <w:nsid w:val="138D4D19"/>
    <w:multiLevelType w:val="hybridMultilevel"/>
    <w:tmpl w:val="48CA0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80FF7"/>
    <w:multiLevelType w:val="hybridMultilevel"/>
    <w:tmpl w:val="FFE23906"/>
    <w:lvl w:ilvl="0" w:tplc="1184374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2544B5"/>
    <w:multiLevelType w:val="hybridMultilevel"/>
    <w:tmpl w:val="236657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C2920"/>
    <w:multiLevelType w:val="hybridMultilevel"/>
    <w:tmpl w:val="A2E4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A6DA9"/>
    <w:multiLevelType w:val="hybridMultilevel"/>
    <w:tmpl w:val="4EC0891E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6">
    <w:nsid w:val="2E397D81"/>
    <w:multiLevelType w:val="hybridMultilevel"/>
    <w:tmpl w:val="99049B80"/>
    <w:lvl w:ilvl="0" w:tplc="E47E35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F7D2D"/>
    <w:multiLevelType w:val="hybridMultilevel"/>
    <w:tmpl w:val="DD687A9E"/>
    <w:lvl w:ilvl="0" w:tplc="F146A1E0">
      <w:start w:val="1"/>
      <w:numFmt w:val="bullet"/>
      <w:lvlText w:val="и"/>
      <w:lvlJc w:val="left"/>
    </w:lvl>
    <w:lvl w:ilvl="1" w:tplc="D1147AC2">
      <w:start w:val="1"/>
      <w:numFmt w:val="bullet"/>
      <w:lvlText w:val=""/>
      <w:lvlJc w:val="left"/>
      <w:rPr>
        <w:rFonts w:ascii="Wingdings" w:hAnsi="Wingdings" w:hint="default"/>
        <w:color w:val="auto"/>
        <w:sz w:val="20"/>
        <w:szCs w:val="20"/>
      </w:rPr>
    </w:lvl>
    <w:lvl w:ilvl="2" w:tplc="3E047D88">
      <w:numFmt w:val="decimal"/>
      <w:lvlText w:val=""/>
      <w:lvlJc w:val="left"/>
    </w:lvl>
    <w:lvl w:ilvl="3" w:tplc="6F2A00E6">
      <w:numFmt w:val="decimal"/>
      <w:lvlText w:val=""/>
      <w:lvlJc w:val="left"/>
    </w:lvl>
    <w:lvl w:ilvl="4" w:tplc="B656B566">
      <w:numFmt w:val="decimal"/>
      <w:lvlText w:val=""/>
      <w:lvlJc w:val="left"/>
    </w:lvl>
    <w:lvl w:ilvl="5" w:tplc="AF1C4FD4">
      <w:numFmt w:val="decimal"/>
      <w:lvlText w:val=""/>
      <w:lvlJc w:val="left"/>
    </w:lvl>
    <w:lvl w:ilvl="6" w:tplc="FAD8D4FE">
      <w:numFmt w:val="decimal"/>
      <w:lvlText w:val=""/>
      <w:lvlJc w:val="left"/>
    </w:lvl>
    <w:lvl w:ilvl="7" w:tplc="D0EA2CF0">
      <w:numFmt w:val="decimal"/>
      <w:lvlText w:val=""/>
      <w:lvlJc w:val="left"/>
    </w:lvl>
    <w:lvl w:ilvl="8" w:tplc="54C450F0">
      <w:numFmt w:val="decimal"/>
      <w:lvlText w:val=""/>
      <w:lvlJc w:val="left"/>
    </w:lvl>
  </w:abstractNum>
  <w:abstractNum w:abstractNumId="18">
    <w:nsid w:val="330052EB"/>
    <w:multiLevelType w:val="hybridMultilevel"/>
    <w:tmpl w:val="2D60FFF0"/>
    <w:lvl w:ilvl="0" w:tplc="6284F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E55D8"/>
    <w:multiLevelType w:val="hybridMultilevel"/>
    <w:tmpl w:val="154A33E6"/>
    <w:lvl w:ilvl="0" w:tplc="7E4A76C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1542B"/>
    <w:multiLevelType w:val="hybridMultilevel"/>
    <w:tmpl w:val="8C6C8E80"/>
    <w:lvl w:ilvl="0" w:tplc="D1147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46597"/>
    <w:multiLevelType w:val="hybridMultilevel"/>
    <w:tmpl w:val="970C0FA4"/>
    <w:lvl w:ilvl="0" w:tplc="D1147AC2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48077042"/>
    <w:multiLevelType w:val="hybridMultilevel"/>
    <w:tmpl w:val="988E2D4A"/>
    <w:lvl w:ilvl="0" w:tplc="D1147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53F4B"/>
    <w:multiLevelType w:val="hybridMultilevel"/>
    <w:tmpl w:val="E8941DDE"/>
    <w:lvl w:ilvl="0" w:tplc="D1147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A653A"/>
    <w:multiLevelType w:val="hybridMultilevel"/>
    <w:tmpl w:val="12E401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5056431"/>
    <w:multiLevelType w:val="hybridMultilevel"/>
    <w:tmpl w:val="FD321C3C"/>
    <w:lvl w:ilvl="0" w:tplc="B672D23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AB4FAF"/>
    <w:multiLevelType w:val="hybridMultilevel"/>
    <w:tmpl w:val="756638E6"/>
    <w:lvl w:ilvl="0" w:tplc="D1147A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7760366"/>
    <w:multiLevelType w:val="hybridMultilevel"/>
    <w:tmpl w:val="0248E672"/>
    <w:lvl w:ilvl="0" w:tplc="D1147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02391A"/>
    <w:multiLevelType w:val="hybridMultilevel"/>
    <w:tmpl w:val="29C4BB4C"/>
    <w:lvl w:ilvl="0" w:tplc="C18CB9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A65092"/>
    <w:multiLevelType w:val="hybridMultilevel"/>
    <w:tmpl w:val="9D068B34"/>
    <w:lvl w:ilvl="0" w:tplc="D1147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A94492"/>
    <w:multiLevelType w:val="hybridMultilevel"/>
    <w:tmpl w:val="CB0636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3CB32DE"/>
    <w:multiLevelType w:val="hybridMultilevel"/>
    <w:tmpl w:val="41BA0502"/>
    <w:lvl w:ilvl="0" w:tplc="D1147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F429E"/>
    <w:multiLevelType w:val="hybridMultilevel"/>
    <w:tmpl w:val="E9D8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270B4"/>
    <w:multiLevelType w:val="hybridMultilevel"/>
    <w:tmpl w:val="D63EB2E0"/>
    <w:lvl w:ilvl="0" w:tplc="D1147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F149B"/>
    <w:multiLevelType w:val="hybridMultilevel"/>
    <w:tmpl w:val="3F9CD19E"/>
    <w:lvl w:ilvl="0" w:tplc="D1147AC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BB0C02"/>
    <w:multiLevelType w:val="hybridMultilevel"/>
    <w:tmpl w:val="C65AFB72"/>
    <w:lvl w:ilvl="0" w:tplc="D1147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D1147A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476D9"/>
    <w:multiLevelType w:val="hybridMultilevel"/>
    <w:tmpl w:val="8DB4C434"/>
    <w:lvl w:ilvl="0" w:tplc="8294E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21AD9"/>
    <w:multiLevelType w:val="hybridMultilevel"/>
    <w:tmpl w:val="9E0E01A2"/>
    <w:lvl w:ilvl="0" w:tplc="E18A220E">
      <w:start w:val="1"/>
      <w:numFmt w:val="decimal"/>
      <w:lvlText w:val="5.%1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37"/>
  </w:num>
  <w:num w:numId="6">
    <w:abstractNumId w:val="25"/>
  </w:num>
  <w:num w:numId="7">
    <w:abstractNumId w:val="8"/>
  </w:num>
  <w:num w:numId="8">
    <w:abstractNumId w:val="12"/>
  </w:num>
  <w:num w:numId="9">
    <w:abstractNumId w:val="33"/>
  </w:num>
  <w:num w:numId="10">
    <w:abstractNumId w:val="16"/>
  </w:num>
  <w:num w:numId="11">
    <w:abstractNumId w:val="30"/>
  </w:num>
  <w:num w:numId="12">
    <w:abstractNumId w:val="7"/>
  </w:num>
  <w:num w:numId="13">
    <w:abstractNumId w:val="15"/>
  </w:num>
  <w:num w:numId="14">
    <w:abstractNumId w:val="36"/>
  </w:num>
  <w:num w:numId="15">
    <w:abstractNumId w:val="18"/>
  </w:num>
  <w:num w:numId="16">
    <w:abstractNumId w:val="11"/>
  </w:num>
  <w:num w:numId="17">
    <w:abstractNumId w:val="22"/>
  </w:num>
  <w:num w:numId="18">
    <w:abstractNumId w:val="31"/>
  </w:num>
  <w:num w:numId="19">
    <w:abstractNumId w:val="23"/>
  </w:num>
  <w:num w:numId="20">
    <w:abstractNumId w:val="32"/>
  </w:num>
  <w:num w:numId="21">
    <w:abstractNumId w:val="9"/>
  </w:num>
  <w:num w:numId="22">
    <w:abstractNumId w:val="1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4"/>
  </w:num>
  <w:num w:numId="28">
    <w:abstractNumId w:val="27"/>
  </w:num>
  <w:num w:numId="29">
    <w:abstractNumId w:val="29"/>
  </w:num>
  <w:num w:numId="30">
    <w:abstractNumId w:val="24"/>
  </w:num>
  <w:num w:numId="31">
    <w:abstractNumId w:val="21"/>
  </w:num>
  <w:num w:numId="32">
    <w:abstractNumId w:val="10"/>
  </w:num>
  <w:num w:numId="33">
    <w:abstractNumId w:val="34"/>
  </w:num>
  <w:num w:numId="34">
    <w:abstractNumId w:val="26"/>
  </w:num>
  <w:num w:numId="35">
    <w:abstractNumId w:val="17"/>
  </w:num>
  <w:num w:numId="36">
    <w:abstractNumId w:val="20"/>
  </w:num>
  <w:num w:numId="37">
    <w:abstractNumId w:val="35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3C"/>
    <w:rsid w:val="00014791"/>
    <w:rsid w:val="0001698A"/>
    <w:rsid w:val="000C083E"/>
    <w:rsid w:val="000F5AC2"/>
    <w:rsid w:val="00127298"/>
    <w:rsid w:val="00141E26"/>
    <w:rsid w:val="00146C5C"/>
    <w:rsid w:val="00187906"/>
    <w:rsid w:val="00194442"/>
    <w:rsid w:val="001B6B34"/>
    <w:rsid w:val="001E552C"/>
    <w:rsid w:val="001E7637"/>
    <w:rsid w:val="00226F84"/>
    <w:rsid w:val="00260046"/>
    <w:rsid w:val="00281981"/>
    <w:rsid w:val="002D311C"/>
    <w:rsid w:val="002E4ED8"/>
    <w:rsid w:val="002F1D9B"/>
    <w:rsid w:val="00300127"/>
    <w:rsid w:val="003060E6"/>
    <w:rsid w:val="00321F47"/>
    <w:rsid w:val="003709A1"/>
    <w:rsid w:val="00380917"/>
    <w:rsid w:val="00393349"/>
    <w:rsid w:val="00394E1D"/>
    <w:rsid w:val="003A5416"/>
    <w:rsid w:val="003A6C89"/>
    <w:rsid w:val="003C3F88"/>
    <w:rsid w:val="003E2120"/>
    <w:rsid w:val="003F32D2"/>
    <w:rsid w:val="00407DF2"/>
    <w:rsid w:val="00451322"/>
    <w:rsid w:val="00455BFD"/>
    <w:rsid w:val="00474CF6"/>
    <w:rsid w:val="00486465"/>
    <w:rsid w:val="0049102E"/>
    <w:rsid w:val="004A450B"/>
    <w:rsid w:val="004D108E"/>
    <w:rsid w:val="004D749A"/>
    <w:rsid w:val="004E4102"/>
    <w:rsid w:val="004F2C90"/>
    <w:rsid w:val="0050244F"/>
    <w:rsid w:val="00510AA8"/>
    <w:rsid w:val="00515B7C"/>
    <w:rsid w:val="0058125E"/>
    <w:rsid w:val="005971EF"/>
    <w:rsid w:val="005D305F"/>
    <w:rsid w:val="005E104E"/>
    <w:rsid w:val="005F7D5D"/>
    <w:rsid w:val="00614C7B"/>
    <w:rsid w:val="0062607D"/>
    <w:rsid w:val="00641B6F"/>
    <w:rsid w:val="00653AC2"/>
    <w:rsid w:val="006A5C32"/>
    <w:rsid w:val="006C0BD1"/>
    <w:rsid w:val="006D4C49"/>
    <w:rsid w:val="006E0024"/>
    <w:rsid w:val="006E5C94"/>
    <w:rsid w:val="00706EED"/>
    <w:rsid w:val="00726D97"/>
    <w:rsid w:val="007478F2"/>
    <w:rsid w:val="00753B18"/>
    <w:rsid w:val="00760D12"/>
    <w:rsid w:val="00771954"/>
    <w:rsid w:val="007A1662"/>
    <w:rsid w:val="007A500A"/>
    <w:rsid w:val="007C5586"/>
    <w:rsid w:val="007C55E4"/>
    <w:rsid w:val="007E5668"/>
    <w:rsid w:val="00821BA7"/>
    <w:rsid w:val="00832F6B"/>
    <w:rsid w:val="008378D8"/>
    <w:rsid w:val="00840EBA"/>
    <w:rsid w:val="00860031"/>
    <w:rsid w:val="008A09F5"/>
    <w:rsid w:val="008B3D0E"/>
    <w:rsid w:val="008D57B8"/>
    <w:rsid w:val="008F2755"/>
    <w:rsid w:val="008F2E70"/>
    <w:rsid w:val="00910E68"/>
    <w:rsid w:val="009215D0"/>
    <w:rsid w:val="009954BE"/>
    <w:rsid w:val="009A4301"/>
    <w:rsid w:val="009D0496"/>
    <w:rsid w:val="009F7C3A"/>
    <w:rsid w:val="00A00A36"/>
    <w:rsid w:val="00A772A9"/>
    <w:rsid w:val="00AA7153"/>
    <w:rsid w:val="00AD5EE0"/>
    <w:rsid w:val="00AE0114"/>
    <w:rsid w:val="00AE3BFC"/>
    <w:rsid w:val="00AF44C5"/>
    <w:rsid w:val="00B44261"/>
    <w:rsid w:val="00B4603C"/>
    <w:rsid w:val="00B474C5"/>
    <w:rsid w:val="00B51E4D"/>
    <w:rsid w:val="00B75BD8"/>
    <w:rsid w:val="00BD269E"/>
    <w:rsid w:val="00BD4F21"/>
    <w:rsid w:val="00BF3A9F"/>
    <w:rsid w:val="00C51F12"/>
    <w:rsid w:val="00C61733"/>
    <w:rsid w:val="00C6617E"/>
    <w:rsid w:val="00C6690A"/>
    <w:rsid w:val="00C779D7"/>
    <w:rsid w:val="00C9173D"/>
    <w:rsid w:val="00CE4ADF"/>
    <w:rsid w:val="00CE6F14"/>
    <w:rsid w:val="00CF535F"/>
    <w:rsid w:val="00D11B69"/>
    <w:rsid w:val="00D34ED3"/>
    <w:rsid w:val="00DB7A1C"/>
    <w:rsid w:val="00DD5FC8"/>
    <w:rsid w:val="00DE37A7"/>
    <w:rsid w:val="00DE792A"/>
    <w:rsid w:val="00E52936"/>
    <w:rsid w:val="00E72C07"/>
    <w:rsid w:val="00E74A7C"/>
    <w:rsid w:val="00E87E19"/>
    <w:rsid w:val="00EA2610"/>
    <w:rsid w:val="00EA3761"/>
    <w:rsid w:val="00EB6A81"/>
    <w:rsid w:val="00ED6C98"/>
    <w:rsid w:val="00F05527"/>
    <w:rsid w:val="00F35A29"/>
    <w:rsid w:val="00F461E0"/>
    <w:rsid w:val="00F54727"/>
    <w:rsid w:val="00F6008B"/>
    <w:rsid w:val="00F72870"/>
    <w:rsid w:val="00F753F2"/>
    <w:rsid w:val="00F902A3"/>
    <w:rsid w:val="00FA1340"/>
    <w:rsid w:val="00FA4000"/>
    <w:rsid w:val="00FB346C"/>
    <w:rsid w:val="00FE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4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03C"/>
    <w:pPr>
      <w:ind w:left="720"/>
    </w:pPr>
  </w:style>
  <w:style w:type="character" w:customStyle="1" w:styleId="2">
    <w:name w:val="Основной текст (2)"/>
    <w:basedOn w:val="a0"/>
    <w:rsid w:val="00B460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B460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5E104E"/>
    <w:pPr>
      <w:ind w:left="720"/>
      <w:contextualSpacing/>
    </w:pPr>
    <w:rPr>
      <w:rFonts w:eastAsia="Calibri"/>
    </w:rPr>
  </w:style>
  <w:style w:type="paragraph" w:styleId="a4">
    <w:name w:val="No Spacing"/>
    <w:link w:val="a5"/>
    <w:qFormat/>
    <w:rsid w:val="009D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C61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EE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4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4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03C"/>
    <w:pPr>
      <w:ind w:left="720"/>
    </w:pPr>
  </w:style>
  <w:style w:type="character" w:customStyle="1" w:styleId="2">
    <w:name w:val="Основной текст (2)"/>
    <w:basedOn w:val="a0"/>
    <w:rsid w:val="00B460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B460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5E104E"/>
    <w:pPr>
      <w:ind w:left="720"/>
      <w:contextualSpacing/>
    </w:pPr>
    <w:rPr>
      <w:rFonts w:eastAsia="Calibri"/>
    </w:rPr>
  </w:style>
  <w:style w:type="paragraph" w:styleId="a4">
    <w:name w:val="No Spacing"/>
    <w:link w:val="a5"/>
    <w:qFormat/>
    <w:rsid w:val="009D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C61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EE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4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9CC5-4EF6-4773-96EA-B0AD1641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Кировск ЦГиЭ</cp:lastModifiedBy>
  <cp:revision>2</cp:revision>
  <cp:lastPrinted>2022-01-19T08:21:00Z</cp:lastPrinted>
  <dcterms:created xsi:type="dcterms:W3CDTF">2023-01-23T06:48:00Z</dcterms:created>
  <dcterms:modified xsi:type="dcterms:W3CDTF">2023-01-23T06:48:00Z</dcterms:modified>
</cp:coreProperties>
</file>